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D9" w:rsidRPr="00E94ABA" w:rsidRDefault="00D57FD9" w:rsidP="00D57FD9">
      <w:pPr>
        <w:pStyle w:val="a5"/>
        <w:spacing w:line="240" w:lineRule="atLeast"/>
        <w:jc w:val="left"/>
        <w:rPr>
          <w:rFonts w:ascii="Times New Roman" w:hAnsi="Times New Roman" w:cs="Times New Roman"/>
          <w:sz w:val="22"/>
        </w:rPr>
      </w:pPr>
      <w:r>
        <w:rPr>
          <w:sz w:val="22"/>
        </w:rPr>
        <w:t xml:space="preserve">                                                      </w:t>
      </w:r>
      <w:r w:rsidRPr="00E94ABA">
        <w:rPr>
          <w:rFonts w:ascii="Times New Roman" w:hAnsi="Times New Roman" w:cs="Times New Roman"/>
          <w:sz w:val="22"/>
        </w:rPr>
        <w:t>Муниципальный контракт </w:t>
      </w:r>
    </w:p>
    <w:p w:rsidR="00D57FD9" w:rsidRPr="00B7378A" w:rsidRDefault="00D57FD9" w:rsidP="00D57FD9">
      <w:pPr>
        <w:pStyle w:val="a5"/>
        <w:spacing w:line="240" w:lineRule="atLeast"/>
        <w:rPr>
          <w:rFonts w:ascii="Times New Roman" w:hAnsi="Times New Roman" w:cs="Times New Roman"/>
          <w:sz w:val="18"/>
          <w:szCs w:val="18"/>
          <w:u w:val="single"/>
        </w:rPr>
      </w:pPr>
      <w:r w:rsidRPr="00B7378A">
        <w:rPr>
          <w:rFonts w:ascii="Times New Roman" w:hAnsi="Times New Roman" w:cs="Times New Roman"/>
          <w:sz w:val="18"/>
          <w:szCs w:val="18"/>
        </w:rPr>
        <w:t>н</w:t>
      </w:r>
      <w:r w:rsidR="004E0CAC" w:rsidRPr="00B7378A">
        <w:rPr>
          <w:rFonts w:ascii="Times New Roman" w:hAnsi="Times New Roman" w:cs="Times New Roman"/>
          <w:sz w:val="18"/>
          <w:szCs w:val="18"/>
        </w:rPr>
        <w:t xml:space="preserve">а поставку продуктов питания № </w:t>
      </w:r>
      <w:r w:rsidR="006D75D0" w:rsidRPr="00B7378A">
        <w:rPr>
          <w:rFonts w:ascii="Times New Roman" w:hAnsi="Times New Roman" w:cs="Times New Roman"/>
          <w:sz w:val="18"/>
          <w:szCs w:val="18"/>
        </w:rPr>
        <w:t>1/2023</w:t>
      </w:r>
    </w:p>
    <w:p w:rsidR="00D57FD9" w:rsidRPr="00B7378A" w:rsidRDefault="00D57FD9" w:rsidP="00D57FD9">
      <w:pPr>
        <w:pStyle w:val="a5"/>
        <w:spacing w:line="240" w:lineRule="atLeast"/>
        <w:rPr>
          <w:rFonts w:ascii="Times New Roman" w:hAnsi="Times New Roman" w:cs="Times New Roman"/>
          <w:sz w:val="18"/>
          <w:szCs w:val="18"/>
        </w:rPr>
      </w:pPr>
    </w:p>
    <w:tbl>
      <w:tblPr>
        <w:tblW w:w="483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781"/>
        <w:gridCol w:w="4740"/>
      </w:tblGrid>
      <w:tr w:rsidR="00D57FD9" w:rsidRPr="00B7378A" w:rsidTr="00D57FD9">
        <w:tc>
          <w:tcPr>
            <w:tcW w:w="2511" w:type="pct"/>
            <w:tcBorders>
              <w:top w:val="nil"/>
              <w:left w:val="nil"/>
              <w:bottom w:val="nil"/>
              <w:right w:val="nil"/>
            </w:tcBorders>
            <w:hideMark/>
          </w:tcPr>
          <w:p w:rsidR="00D57FD9" w:rsidRPr="00B7378A" w:rsidRDefault="00D57FD9">
            <w:pPr>
              <w:pStyle w:val="Normalunindented"/>
              <w:keepNext/>
              <w:tabs>
                <w:tab w:val="right" w:pos="4395"/>
              </w:tabs>
              <w:spacing w:before="0" w:after="0" w:line="240" w:lineRule="atLeast"/>
              <w:jc w:val="left"/>
              <w:rPr>
                <w:sz w:val="18"/>
                <w:szCs w:val="18"/>
                <w:lang w:eastAsia="en-US"/>
              </w:rPr>
            </w:pPr>
            <w:r w:rsidRPr="00B7378A">
              <w:rPr>
                <w:sz w:val="18"/>
                <w:szCs w:val="18"/>
                <w:lang w:eastAsia="en-US"/>
              </w:rPr>
              <w:t xml:space="preserve">Курская область, </w:t>
            </w:r>
            <w:proofErr w:type="spellStart"/>
            <w:r w:rsidRPr="00B7378A">
              <w:rPr>
                <w:sz w:val="18"/>
                <w:szCs w:val="18"/>
                <w:lang w:eastAsia="en-US"/>
              </w:rPr>
              <w:t>Хомутовский</w:t>
            </w:r>
            <w:proofErr w:type="spellEnd"/>
            <w:r w:rsidRPr="00B7378A">
              <w:rPr>
                <w:sz w:val="18"/>
                <w:szCs w:val="18"/>
                <w:lang w:eastAsia="en-US"/>
              </w:rPr>
              <w:t xml:space="preserve"> район</w:t>
            </w:r>
          </w:p>
          <w:p w:rsidR="00D57FD9" w:rsidRPr="00B7378A" w:rsidRDefault="00D57FD9">
            <w:pPr>
              <w:pStyle w:val="Normalunindented"/>
              <w:keepNext/>
              <w:tabs>
                <w:tab w:val="right" w:pos="4395"/>
              </w:tabs>
              <w:spacing w:before="0" w:after="0" w:line="240" w:lineRule="atLeast"/>
              <w:jc w:val="left"/>
              <w:rPr>
                <w:sz w:val="18"/>
                <w:szCs w:val="18"/>
                <w:lang w:eastAsia="en-US"/>
              </w:rPr>
            </w:pPr>
            <w:proofErr w:type="gramStart"/>
            <w:r w:rsidRPr="00B7378A">
              <w:rPr>
                <w:sz w:val="18"/>
                <w:szCs w:val="18"/>
                <w:lang w:eastAsia="en-US"/>
              </w:rPr>
              <w:t>с</w:t>
            </w:r>
            <w:proofErr w:type="gramEnd"/>
            <w:r w:rsidRPr="00B7378A">
              <w:rPr>
                <w:sz w:val="18"/>
                <w:szCs w:val="18"/>
                <w:lang w:eastAsia="en-US"/>
              </w:rPr>
              <w:t>. Калиновка</w:t>
            </w:r>
          </w:p>
        </w:tc>
        <w:tc>
          <w:tcPr>
            <w:tcW w:w="2489" w:type="pct"/>
            <w:tcBorders>
              <w:top w:val="nil"/>
              <w:left w:val="nil"/>
              <w:bottom w:val="nil"/>
              <w:right w:val="nil"/>
            </w:tcBorders>
            <w:hideMark/>
          </w:tcPr>
          <w:p w:rsidR="00D57FD9" w:rsidRPr="00B7378A" w:rsidRDefault="00D57FD9">
            <w:pPr>
              <w:pStyle w:val="Normalunindented"/>
              <w:keepNext/>
              <w:spacing w:before="0" w:after="0" w:line="240" w:lineRule="atLeast"/>
              <w:ind w:left="-108"/>
              <w:jc w:val="right"/>
              <w:rPr>
                <w:sz w:val="18"/>
                <w:szCs w:val="18"/>
                <w:lang w:eastAsia="en-US"/>
              </w:rPr>
            </w:pPr>
            <w:r w:rsidRPr="00B7378A">
              <w:rPr>
                <w:sz w:val="18"/>
                <w:szCs w:val="18"/>
                <w:lang w:eastAsia="en-US"/>
              </w:rPr>
              <w:t xml:space="preserve">                         </w:t>
            </w:r>
            <w:r w:rsidR="00510B35" w:rsidRPr="00B7378A">
              <w:rPr>
                <w:sz w:val="18"/>
                <w:szCs w:val="18"/>
                <w:u w:val="single"/>
                <w:lang w:eastAsia="en-US"/>
              </w:rPr>
              <w:t xml:space="preserve">«   </w:t>
            </w:r>
            <w:r w:rsidRPr="00B7378A">
              <w:rPr>
                <w:sz w:val="18"/>
                <w:szCs w:val="18"/>
                <w:u w:val="single"/>
                <w:lang w:eastAsia="en-US"/>
              </w:rPr>
              <w:t xml:space="preserve"> »</w:t>
            </w:r>
            <w:r w:rsidR="00510B35" w:rsidRPr="00B7378A">
              <w:rPr>
                <w:sz w:val="18"/>
                <w:szCs w:val="18"/>
                <w:u w:val="single"/>
                <w:lang w:eastAsia="en-US"/>
              </w:rPr>
              <w:t xml:space="preserve">              </w:t>
            </w:r>
            <w:r w:rsidR="006D75D0" w:rsidRPr="00B7378A">
              <w:rPr>
                <w:sz w:val="18"/>
                <w:szCs w:val="18"/>
                <w:u w:val="single"/>
                <w:lang w:eastAsia="en-US"/>
              </w:rPr>
              <w:t>2023</w:t>
            </w:r>
            <w:r w:rsidR="000D55A0" w:rsidRPr="00B7378A">
              <w:rPr>
                <w:sz w:val="18"/>
                <w:szCs w:val="18"/>
                <w:u w:val="single"/>
                <w:lang w:eastAsia="en-US"/>
              </w:rPr>
              <w:t xml:space="preserve"> </w:t>
            </w:r>
            <w:r w:rsidRPr="00B7378A">
              <w:rPr>
                <w:sz w:val="18"/>
                <w:szCs w:val="18"/>
                <w:u w:val="single"/>
                <w:lang w:eastAsia="en-US"/>
              </w:rPr>
              <w:t>г</w:t>
            </w:r>
            <w:r w:rsidRPr="00B7378A">
              <w:rPr>
                <w:sz w:val="18"/>
                <w:szCs w:val="18"/>
                <w:lang w:eastAsia="en-US"/>
              </w:rPr>
              <w:t>.</w:t>
            </w:r>
          </w:p>
        </w:tc>
      </w:tr>
      <w:tr w:rsidR="00D57FD9" w:rsidRPr="00B7378A" w:rsidTr="00D57FD9">
        <w:trPr>
          <w:trHeight w:val="321"/>
        </w:trPr>
        <w:tc>
          <w:tcPr>
            <w:tcW w:w="2511" w:type="pct"/>
            <w:tcBorders>
              <w:top w:val="nil"/>
              <w:left w:val="nil"/>
              <w:bottom w:val="nil"/>
              <w:right w:val="nil"/>
            </w:tcBorders>
          </w:tcPr>
          <w:p w:rsidR="00D57FD9" w:rsidRPr="00B7378A" w:rsidRDefault="00D57FD9">
            <w:pPr>
              <w:pStyle w:val="Normalunindented"/>
              <w:keepNext/>
              <w:tabs>
                <w:tab w:val="right" w:pos="4395"/>
              </w:tabs>
              <w:spacing w:before="0" w:after="0" w:line="240" w:lineRule="atLeast"/>
              <w:jc w:val="left"/>
              <w:rPr>
                <w:sz w:val="18"/>
                <w:szCs w:val="18"/>
                <w:lang w:eastAsia="en-US"/>
              </w:rPr>
            </w:pPr>
          </w:p>
        </w:tc>
        <w:tc>
          <w:tcPr>
            <w:tcW w:w="2489" w:type="pct"/>
            <w:tcBorders>
              <w:top w:val="nil"/>
              <w:left w:val="nil"/>
              <w:bottom w:val="nil"/>
              <w:right w:val="nil"/>
            </w:tcBorders>
          </w:tcPr>
          <w:p w:rsidR="00D57FD9" w:rsidRPr="00B7378A" w:rsidRDefault="00D57FD9">
            <w:pPr>
              <w:pStyle w:val="Normalunindented"/>
              <w:keepNext/>
              <w:spacing w:before="0" w:after="0" w:line="240" w:lineRule="atLeast"/>
              <w:ind w:left="-108"/>
              <w:jc w:val="right"/>
              <w:rPr>
                <w:sz w:val="18"/>
                <w:szCs w:val="18"/>
                <w:lang w:eastAsia="en-US"/>
              </w:rPr>
            </w:pPr>
          </w:p>
        </w:tc>
      </w:tr>
    </w:tbl>
    <w:p w:rsidR="00E94ABA" w:rsidRPr="00B7378A" w:rsidRDefault="00D57FD9" w:rsidP="00D57FD9">
      <w:pPr>
        <w:pStyle w:val="ConsPlusNormal0"/>
        <w:widowControl w:val="0"/>
        <w:spacing w:line="240" w:lineRule="atLeast"/>
        <w:ind w:firstLine="851"/>
        <w:jc w:val="both"/>
        <w:rPr>
          <w:rFonts w:ascii="Times New Roman" w:hAnsi="Times New Roman" w:cs="Times New Roman"/>
          <w:sz w:val="18"/>
          <w:szCs w:val="18"/>
        </w:rPr>
      </w:pPr>
      <w:proofErr w:type="gramStart"/>
      <w:r w:rsidRPr="00B7378A">
        <w:rPr>
          <w:rFonts w:ascii="Times New Roman" w:hAnsi="Times New Roman" w:cs="Times New Roman"/>
          <w:sz w:val="18"/>
          <w:szCs w:val="18"/>
        </w:rPr>
        <w:t xml:space="preserve">Муниципальное казенное общеобразовательное учреждение «Калиновская средняя общеобразовательная школа» </w:t>
      </w:r>
      <w:proofErr w:type="spellStart"/>
      <w:r w:rsidRPr="00B7378A">
        <w:rPr>
          <w:rFonts w:ascii="Times New Roman" w:hAnsi="Times New Roman" w:cs="Times New Roman"/>
          <w:sz w:val="18"/>
          <w:szCs w:val="18"/>
        </w:rPr>
        <w:t>Хомутовского</w:t>
      </w:r>
      <w:proofErr w:type="spellEnd"/>
      <w:r w:rsidRPr="00B7378A">
        <w:rPr>
          <w:rFonts w:ascii="Times New Roman" w:hAnsi="Times New Roman" w:cs="Times New Roman"/>
          <w:sz w:val="18"/>
          <w:szCs w:val="18"/>
        </w:rPr>
        <w:t xml:space="preserve"> района Курской области, далее именуемое «Заказчик»,  в лице директора Барышникова Игоря Анатольевича, действующего на основании Устава, с одной стороны, и Общество с ограниченной ответственностью «Возрождение», далее именуемое «Поставщик», в лице генерального   директора  </w:t>
      </w:r>
      <w:proofErr w:type="spellStart"/>
      <w:r w:rsidRPr="00B7378A">
        <w:rPr>
          <w:rFonts w:ascii="Times New Roman" w:hAnsi="Times New Roman" w:cs="Times New Roman"/>
          <w:sz w:val="18"/>
          <w:szCs w:val="18"/>
        </w:rPr>
        <w:t>Отрощенко</w:t>
      </w:r>
      <w:proofErr w:type="spellEnd"/>
      <w:r w:rsidRPr="00B7378A">
        <w:rPr>
          <w:rFonts w:ascii="Times New Roman" w:hAnsi="Times New Roman" w:cs="Times New Roman"/>
          <w:sz w:val="18"/>
          <w:szCs w:val="18"/>
        </w:rPr>
        <w:t xml:space="preserve">   Станислава Васильевича  действующего на основании  Устава, с другой стороны, далее именуемые «Стороны», в соответствии с п. 5 ч</w:t>
      </w:r>
      <w:proofErr w:type="gramEnd"/>
      <w:r w:rsidRPr="00B7378A">
        <w:rPr>
          <w:rFonts w:ascii="Times New Roman" w:hAnsi="Times New Roman" w:cs="Times New Roman"/>
          <w:sz w:val="18"/>
          <w:szCs w:val="18"/>
        </w:rPr>
        <w:t>.1 ст.</w:t>
      </w:r>
      <w:r w:rsidRPr="00B7378A">
        <w:rPr>
          <w:rFonts w:ascii="Times New Roman" w:hAnsi="Times New Roman" w:cs="Times New Roman"/>
          <w:color w:val="FF0000"/>
          <w:sz w:val="18"/>
          <w:szCs w:val="18"/>
        </w:rPr>
        <w:t xml:space="preserve"> </w:t>
      </w:r>
      <w:r w:rsidRPr="00B7378A">
        <w:rPr>
          <w:rFonts w:ascii="Times New Roman" w:hAnsi="Times New Roman" w:cs="Times New Roman"/>
          <w:sz w:val="18"/>
          <w:szCs w:val="18"/>
        </w:rPr>
        <w:t>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заключили настоящий муниципальный контракт (далее – Контракт) о нижеследующем:</w:t>
      </w:r>
    </w:p>
    <w:p w:rsidR="00D57FD9" w:rsidRPr="00B7378A" w:rsidRDefault="00D57FD9" w:rsidP="009C77FE">
      <w:pPr>
        <w:pStyle w:val="ConsPlusNormal0"/>
        <w:widowControl w:val="0"/>
        <w:spacing w:line="240" w:lineRule="atLeast"/>
        <w:ind w:firstLine="851"/>
        <w:jc w:val="center"/>
        <w:rPr>
          <w:rFonts w:ascii="Times New Roman" w:eastAsiaTheme="minorHAnsi" w:hAnsi="Times New Roman" w:cs="Times New Roman"/>
          <w:b/>
          <w:i/>
          <w:sz w:val="18"/>
          <w:szCs w:val="18"/>
        </w:rPr>
      </w:pPr>
      <w:r w:rsidRPr="00B7378A">
        <w:rPr>
          <w:rFonts w:ascii="Times New Roman" w:hAnsi="Times New Roman" w:cs="Times New Roman"/>
          <w:b/>
          <w:sz w:val="18"/>
          <w:szCs w:val="18"/>
        </w:rPr>
        <w:t>1. ПРЕДМЕТ КОНТРАКТА</w:t>
      </w:r>
    </w:p>
    <w:p w:rsidR="00D57FD9" w:rsidRPr="00B7378A" w:rsidRDefault="00D57FD9" w:rsidP="00D57FD9">
      <w:pPr>
        <w:pStyle w:val="2"/>
        <w:numPr>
          <w:ilvl w:val="0"/>
          <w:numId w:val="0"/>
        </w:numPr>
        <w:spacing w:before="0" w:after="0" w:line="240" w:lineRule="atLeast"/>
        <w:ind w:firstLine="851"/>
        <w:jc w:val="both"/>
        <w:rPr>
          <w:rFonts w:ascii="Times New Roman" w:hAnsi="Times New Roman"/>
          <w:b w:val="0"/>
          <w:i w:val="0"/>
          <w:sz w:val="18"/>
          <w:szCs w:val="18"/>
        </w:rPr>
      </w:pPr>
      <w:r w:rsidRPr="00B7378A">
        <w:rPr>
          <w:rFonts w:ascii="Times New Roman" w:hAnsi="Times New Roman"/>
          <w:b w:val="0"/>
          <w:i w:val="0"/>
          <w:sz w:val="18"/>
          <w:szCs w:val="18"/>
        </w:rPr>
        <w:t>1.1. Поставщик обязуется по заявкам Заказчика поставить Заказчику продукты питания  (далее - Товар) в соответствии со спецификацией Товара (Приложение № 1 к настоящему Контракту) и требованиями настоящего Контракта, а Заказчик обязуется принять Товар и оплатить его в размере и порядке, предусмотренном настоящим Контрактом.</w:t>
      </w:r>
    </w:p>
    <w:p w:rsidR="00D57FD9" w:rsidRPr="00B7378A" w:rsidRDefault="00D57FD9" w:rsidP="00D57FD9">
      <w:pPr>
        <w:pStyle w:val="2"/>
        <w:numPr>
          <w:ilvl w:val="0"/>
          <w:numId w:val="0"/>
        </w:numPr>
        <w:spacing w:before="0" w:after="0" w:line="240" w:lineRule="atLeast"/>
        <w:ind w:firstLine="851"/>
        <w:jc w:val="both"/>
        <w:rPr>
          <w:rFonts w:ascii="Times New Roman" w:hAnsi="Times New Roman"/>
          <w:b w:val="0"/>
          <w:i w:val="0"/>
          <w:sz w:val="18"/>
          <w:szCs w:val="18"/>
        </w:rPr>
      </w:pPr>
      <w:r w:rsidRPr="00B7378A">
        <w:rPr>
          <w:rFonts w:ascii="Times New Roman" w:hAnsi="Times New Roman"/>
          <w:b w:val="0"/>
          <w:i w:val="0"/>
          <w:sz w:val="18"/>
          <w:szCs w:val="18"/>
        </w:rPr>
        <w:t>Наименование, количество и качественные характеристики Товара указаны в спецификации товара, являющейся неотъемлемой частью настоящего Контракта.</w:t>
      </w:r>
    </w:p>
    <w:p w:rsidR="00D57FD9" w:rsidRPr="00B7378A" w:rsidRDefault="00D57FD9" w:rsidP="009C77FE">
      <w:pPr>
        <w:tabs>
          <w:tab w:val="left" w:pos="62"/>
        </w:tabs>
        <w:spacing w:after="0" w:line="240" w:lineRule="atLeast"/>
        <w:ind w:firstLine="851"/>
        <w:jc w:val="both"/>
        <w:rPr>
          <w:rFonts w:ascii="Times New Roman" w:hAnsi="Times New Roman" w:cs="Times New Roman"/>
          <w:sz w:val="18"/>
          <w:szCs w:val="18"/>
        </w:rPr>
      </w:pPr>
      <w:r w:rsidRPr="00B7378A">
        <w:rPr>
          <w:rFonts w:ascii="Times New Roman" w:hAnsi="Times New Roman" w:cs="Times New Roman"/>
          <w:sz w:val="18"/>
          <w:szCs w:val="18"/>
        </w:rPr>
        <w:t xml:space="preserve">1.2. </w:t>
      </w:r>
      <w:proofErr w:type="gramStart"/>
      <w:r w:rsidRPr="00B7378A">
        <w:rPr>
          <w:rFonts w:ascii="Times New Roman" w:hAnsi="Times New Roman" w:cs="Times New Roman"/>
          <w:sz w:val="18"/>
          <w:szCs w:val="18"/>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7" w:history="1">
        <w:r w:rsidRPr="00B7378A">
          <w:rPr>
            <w:rStyle w:val="a3"/>
            <w:rFonts w:ascii="Times New Roman" w:hAnsi="Times New Roman" w:cs="Times New Roman"/>
            <w:color w:val="auto"/>
            <w:sz w:val="18"/>
            <w:szCs w:val="18"/>
          </w:rPr>
          <w:t>частью 6 статьи 14</w:t>
        </w:r>
      </w:hyperlink>
      <w:r w:rsidRPr="00B7378A">
        <w:rPr>
          <w:rFonts w:ascii="Times New Roman" w:hAnsi="Times New Roman" w:cs="Times New Roman"/>
          <w:sz w:val="18"/>
          <w:szCs w:val="18"/>
        </w:rPr>
        <w:t xml:space="preserve"> Закона) по согласованию Заказчика с Поставщиком допускается поставка Товара, качественные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Контракте. </w:t>
      </w:r>
      <w:proofErr w:type="gramEnd"/>
    </w:p>
    <w:p w:rsidR="00D57FD9" w:rsidRPr="00B7378A" w:rsidRDefault="00D57FD9" w:rsidP="009C77FE">
      <w:pPr>
        <w:spacing w:after="0" w:line="240" w:lineRule="atLeast"/>
        <w:ind w:firstLine="851"/>
        <w:jc w:val="both"/>
        <w:rPr>
          <w:rFonts w:ascii="Times New Roman" w:hAnsi="Times New Roman" w:cs="Times New Roman"/>
          <w:sz w:val="18"/>
          <w:szCs w:val="18"/>
        </w:rPr>
      </w:pPr>
      <w:r w:rsidRPr="00B7378A">
        <w:rPr>
          <w:rFonts w:ascii="Times New Roman" w:hAnsi="Times New Roman" w:cs="Times New Roman"/>
          <w:sz w:val="18"/>
          <w:szCs w:val="18"/>
        </w:rPr>
        <w:t>1.3. Поставка Товара должна сопровождаться документами, подтверждающими факт поставки и качество Товара (товарная накладная, счет (счет-фактура), Акт приема-передачи товара в 2-х экземплярах (Приложение №2 к настоящему Контракту), документы, подтверждающие качество и безопасность Товара),  оформленными в соответствии с действующим законодательством Российской Федерации.</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bCs/>
          <w:sz w:val="18"/>
          <w:szCs w:val="18"/>
        </w:rPr>
        <w:t xml:space="preserve">1.4. </w:t>
      </w:r>
      <w:r w:rsidR="00605905" w:rsidRPr="00605905">
        <w:rPr>
          <w:rFonts w:ascii="Times New Roman" w:hAnsi="Times New Roman" w:cs="Times New Roman"/>
          <w:bCs/>
          <w:sz w:val="18"/>
          <w:szCs w:val="18"/>
          <w:lang w:val="en-US"/>
        </w:rPr>
        <w:fldChar w:fldCharType="begin"/>
      </w:r>
      <w:r w:rsidRPr="00B7378A">
        <w:rPr>
          <w:rFonts w:ascii="Times New Roman" w:hAnsi="Times New Roman" w:cs="Times New Roman"/>
          <w:bCs/>
          <w:sz w:val="18"/>
          <w:szCs w:val="18"/>
        </w:rPr>
        <w:instrText xml:space="preserve"> </w:instrText>
      </w:r>
      <w:r w:rsidRPr="00B7378A">
        <w:rPr>
          <w:rFonts w:ascii="Times New Roman" w:hAnsi="Times New Roman" w:cs="Times New Roman"/>
          <w:bCs/>
          <w:sz w:val="18"/>
          <w:szCs w:val="18"/>
          <w:lang w:val="en-US"/>
        </w:rPr>
        <w:instrText>IF</w:instrText>
      </w:r>
      <w:r w:rsidRPr="00B7378A">
        <w:rPr>
          <w:rFonts w:ascii="Times New Roman" w:hAnsi="Times New Roman" w:cs="Times New Roman"/>
          <w:bCs/>
          <w:sz w:val="18"/>
          <w:szCs w:val="18"/>
        </w:rPr>
        <w:instrText xml:space="preserve"> 1 ="1" "</w:instrText>
      </w:r>
      <w:r w:rsidRPr="00B7378A">
        <w:rPr>
          <w:rFonts w:ascii="Times New Roman" w:hAnsi="Times New Roman" w:cs="Times New Roman"/>
          <w:sz w:val="18"/>
          <w:szCs w:val="18"/>
        </w:rPr>
        <w:instrText>2.5.2. Настоящий контракт предусматривает право Заказчика по согласованию с Поставщиком в ходе исполнения контракта изменить не более чем на десять процентов количество предусмотренного контрактом Товара при изменении потребности в Товаре.</w:instrText>
      </w:r>
    </w:p>
    <w:p w:rsidR="00DA55C8"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noProof/>
          <w:sz w:val="18"/>
          <w:szCs w:val="18"/>
        </w:rPr>
      </w:pPr>
      <w:r w:rsidRPr="00B7378A">
        <w:rPr>
          <w:rFonts w:ascii="Times New Roman" w:hAnsi="Times New Roman" w:cs="Times New Roman"/>
          <w:sz w:val="18"/>
          <w:szCs w:val="18"/>
        </w:rPr>
        <w:instrText>При поставке дополнительного количества такого Товара Заказчик по согласованию с Поставщиком вправе изменить первоначальную цену контракта пропорционально количеству такого Товара, исходя из установленной в контракте цены единицы Товара,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такого Товара Заказчик обязан изменить цену контракта указанным образом.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instrText>
      </w:r>
      <w:r w:rsidRPr="00B7378A">
        <w:rPr>
          <w:rFonts w:ascii="Times New Roman" w:hAnsi="Times New Roman" w:cs="Times New Roman"/>
          <w:bCs/>
          <w:sz w:val="18"/>
          <w:szCs w:val="18"/>
        </w:rPr>
        <w:instrText xml:space="preserve">" " " </w:instrText>
      </w:r>
      <w:r w:rsidR="00605905" w:rsidRPr="00605905">
        <w:rPr>
          <w:rFonts w:ascii="Times New Roman" w:hAnsi="Times New Roman" w:cs="Times New Roman"/>
          <w:bCs/>
          <w:sz w:val="18"/>
          <w:szCs w:val="18"/>
          <w:lang w:val="en-US"/>
        </w:rPr>
        <w:fldChar w:fldCharType="separate"/>
      </w:r>
      <w:r w:rsidR="00DA55C8" w:rsidRPr="00B7378A">
        <w:rPr>
          <w:rFonts w:ascii="Times New Roman" w:hAnsi="Times New Roman" w:cs="Times New Roman"/>
          <w:noProof/>
          <w:sz w:val="18"/>
          <w:szCs w:val="18"/>
        </w:rPr>
        <w:t>2.5.2. Настоящий контракт предусматривает право Заказчика по согласованию с Поставщиком в ходе исполнения контракта изменить не более чем на десять процентов количество предусмотренного контрактом Товара при изменении потребности в Товаре.</w:t>
      </w:r>
    </w:p>
    <w:p w:rsidR="00D57FD9" w:rsidRPr="00B7378A" w:rsidRDefault="00DA55C8" w:rsidP="009C77FE">
      <w:pPr>
        <w:tabs>
          <w:tab w:val="left" w:pos="709"/>
        </w:tabs>
        <w:autoSpaceDE w:val="0"/>
        <w:autoSpaceDN w:val="0"/>
        <w:adjustRightInd w:val="0"/>
        <w:spacing w:after="0" w:line="240" w:lineRule="atLeast"/>
        <w:ind w:firstLine="840"/>
        <w:jc w:val="both"/>
        <w:rPr>
          <w:rFonts w:ascii="Times New Roman" w:hAnsi="Times New Roman" w:cs="Times New Roman"/>
          <w:b/>
          <w:sz w:val="18"/>
          <w:szCs w:val="18"/>
        </w:rPr>
      </w:pPr>
      <w:r w:rsidRPr="00B7378A">
        <w:rPr>
          <w:rFonts w:ascii="Times New Roman" w:hAnsi="Times New Roman" w:cs="Times New Roman"/>
          <w:noProof/>
          <w:sz w:val="18"/>
          <w:szCs w:val="18"/>
        </w:rPr>
        <w:t>При поставке дополнительного количества такого Товара Заказчик по согласованию с Поставщиком вправе изменить первоначальную цену контракта пропорционально количеству такого Товара, исходя из установленной в контракте цены единицы Товара,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такого Товара Заказчик обязан изменить цену контракта указанным образом.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605905" w:rsidRPr="00B7378A">
        <w:rPr>
          <w:rFonts w:ascii="Times New Roman" w:hAnsi="Times New Roman" w:cs="Times New Roman"/>
          <w:sz w:val="18"/>
          <w:szCs w:val="18"/>
        </w:rPr>
        <w:fldChar w:fldCharType="end"/>
      </w:r>
      <w:r w:rsidR="00D57FD9" w:rsidRPr="00B7378A">
        <w:rPr>
          <w:rFonts w:ascii="Times New Roman" w:hAnsi="Times New Roman" w:cs="Times New Roman"/>
          <w:sz w:val="18"/>
          <w:szCs w:val="18"/>
        </w:rPr>
        <w:t xml:space="preserve"> </w:t>
      </w:r>
    </w:p>
    <w:p w:rsidR="00D57FD9" w:rsidRPr="00B7378A" w:rsidRDefault="00D57FD9" w:rsidP="00D57FD9">
      <w:pPr>
        <w:autoSpaceDE w:val="0"/>
        <w:autoSpaceDN w:val="0"/>
        <w:adjustRightInd w:val="0"/>
        <w:spacing w:line="240" w:lineRule="atLeast"/>
        <w:ind w:left="360"/>
        <w:jc w:val="center"/>
        <w:rPr>
          <w:rFonts w:ascii="Times New Roman" w:hAnsi="Times New Roman" w:cs="Times New Roman"/>
          <w:b/>
          <w:color w:val="000000"/>
          <w:sz w:val="18"/>
          <w:szCs w:val="18"/>
        </w:rPr>
      </w:pPr>
      <w:r w:rsidRPr="00B7378A">
        <w:rPr>
          <w:rFonts w:ascii="Times New Roman" w:hAnsi="Times New Roman" w:cs="Times New Roman"/>
          <w:b/>
          <w:color w:val="000000"/>
          <w:sz w:val="18"/>
          <w:szCs w:val="18"/>
        </w:rPr>
        <w:t xml:space="preserve">2. ЦЕНА КОНТРАКТА И ПОРЯДОК РАСЧЕТОВ                                                                                                                                              </w:t>
      </w:r>
    </w:p>
    <w:p w:rsidR="00D57FD9" w:rsidRPr="00B7378A" w:rsidRDefault="00D57FD9" w:rsidP="00D57FD9">
      <w:pPr>
        <w:autoSpaceDE w:val="0"/>
        <w:autoSpaceDN w:val="0"/>
        <w:adjustRightInd w:val="0"/>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2.1. Цена Контракта</w:t>
      </w:r>
      <w:r w:rsidR="00E94ABA" w:rsidRPr="00B7378A">
        <w:rPr>
          <w:rFonts w:ascii="Times New Roman" w:hAnsi="Times New Roman" w:cs="Times New Roman"/>
          <w:sz w:val="18"/>
          <w:szCs w:val="18"/>
        </w:rPr>
        <w:t xml:space="preserve"> </w:t>
      </w:r>
      <w:r w:rsidR="00F70103" w:rsidRPr="00B7378A">
        <w:rPr>
          <w:rFonts w:ascii="Times New Roman" w:hAnsi="Times New Roman" w:cs="Times New Roman"/>
          <w:color w:val="FF0000"/>
          <w:sz w:val="18"/>
          <w:szCs w:val="18"/>
        </w:rPr>
        <w:t>6527,73 (шесть тысяч пятьсот двадцать семь рублей 73 копейки</w:t>
      </w:r>
      <w:r w:rsidR="00D465F3" w:rsidRPr="00B7378A">
        <w:rPr>
          <w:rFonts w:ascii="Times New Roman" w:hAnsi="Times New Roman" w:cs="Times New Roman"/>
          <w:color w:val="FF0000"/>
          <w:sz w:val="18"/>
          <w:szCs w:val="18"/>
        </w:rPr>
        <w:t>)</w:t>
      </w:r>
      <w:proofErr w:type="gramStart"/>
      <w:r w:rsidR="00D465F3" w:rsidRPr="00B7378A">
        <w:rPr>
          <w:rFonts w:ascii="Times New Roman" w:hAnsi="Times New Roman" w:cs="Times New Roman"/>
          <w:color w:val="FF0000"/>
          <w:sz w:val="18"/>
          <w:szCs w:val="18"/>
        </w:rPr>
        <w:t xml:space="preserve"> </w:t>
      </w:r>
      <w:r w:rsidR="009100BD" w:rsidRPr="00B7378A">
        <w:rPr>
          <w:rFonts w:ascii="Times New Roman" w:hAnsi="Times New Roman" w:cs="Times New Roman"/>
          <w:sz w:val="18"/>
          <w:szCs w:val="18"/>
        </w:rPr>
        <w:t>.</w:t>
      </w:r>
      <w:proofErr w:type="gramEnd"/>
      <w:r w:rsidR="009100BD" w:rsidRPr="00B7378A">
        <w:rPr>
          <w:rFonts w:ascii="Times New Roman" w:hAnsi="Times New Roman" w:cs="Times New Roman"/>
          <w:sz w:val="18"/>
          <w:szCs w:val="18"/>
        </w:rPr>
        <w:t xml:space="preserve"> </w:t>
      </w:r>
      <w:r w:rsidRPr="00B7378A">
        <w:rPr>
          <w:rFonts w:ascii="Times New Roman" w:hAnsi="Times New Roman" w:cs="Times New Roman"/>
          <w:sz w:val="18"/>
          <w:szCs w:val="18"/>
        </w:rPr>
        <w:t>НДС нет.</w:t>
      </w:r>
      <w:r w:rsidRPr="00B7378A">
        <w:rPr>
          <w:rFonts w:ascii="Times New Roman" w:hAnsi="Times New Roman" w:cs="Times New Roman"/>
          <w:color w:val="FF0000"/>
          <w:sz w:val="18"/>
          <w:szCs w:val="18"/>
        </w:rPr>
        <w:t xml:space="preserve">  </w:t>
      </w:r>
      <w:r w:rsidRPr="00B7378A">
        <w:rPr>
          <w:rFonts w:ascii="Times New Roman" w:hAnsi="Times New Roman" w:cs="Times New Roman"/>
          <w:sz w:val="18"/>
          <w:szCs w:val="18"/>
        </w:rPr>
        <w:t>Цена Контракта является твердой и не подлежит изменению, за исключением случаев, указанных в настоящем Контракте. Цена Контракта определяется на весь срок его исполнения и включает расходы на  перевозку Товара до Заказчика, погрузочно-разгрузочные работы, транспортные расходы, страхование, уплату таможенных пошлин, налогов, сборов и другие обязательные платежи.</w:t>
      </w:r>
    </w:p>
    <w:p w:rsidR="00D57FD9" w:rsidRPr="00B7378A" w:rsidRDefault="00D57FD9" w:rsidP="009C77FE">
      <w:pPr>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eastAsia="Calibri" w:hAnsi="Times New Roman" w:cs="Times New Roman"/>
          <w:sz w:val="18"/>
          <w:szCs w:val="18"/>
          <w:lang w:eastAsia="en-US"/>
        </w:rPr>
        <w:t xml:space="preserve">2.2. </w:t>
      </w:r>
      <w:r w:rsidRPr="00B7378A">
        <w:rPr>
          <w:rFonts w:ascii="Times New Roman" w:hAnsi="Times New Roman" w:cs="Times New Roman"/>
          <w:bCs/>
          <w:sz w:val="18"/>
          <w:szCs w:val="18"/>
        </w:rPr>
        <w:t>Цена Контракта может быть снижена по соглашению Сторон без изменения предусмотренных Контрактом количества Товара</w:t>
      </w:r>
      <w:r w:rsidRPr="00B7378A">
        <w:rPr>
          <w:rFonts w:ascii="Times New Roman" w:eastAsia="Calibri" w:hAnsi="Times New Roman" w:cs="Times New Roman"/>
          <w:sz w:val="18"/>
          <w:szCs w:val="18"/>
          <w:lang w:eastAsia="en-US"/>
        </w:rPr>
        <w:t>, качества поставляемого Товара и иных условий Контракта.</w:t>
      </w:r>
    </w:p>
    <w:p w:rsidR="00D57FD9" w:rsidRPr="00B7378A" w:rsidRDefault="00D57FD9" w:rsidP="009C77FE">
      <w:pPr>
        <w:tabs>
          <w:tab w:val="left" w:pos="709"/>
          <w:tab w:val="num" w:pos="810"/>
        </w:tabs>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2.3. Валютой для установления цены Контракта и расчетов с Поставщиком является рубль Российской Федерации. </w:t>
      </w:r>
      <w:r w:rsidRPr="00B7378A">
        <w:rPr>
          <w:rFonts w:ascii="Times New Roman" w:hAnsi="Times New Roman" w:cs="Times New Roman"/>
          <w:bCs/>
          <w:sz w:val="18"/>
          <w:szCs w:val="18"/>
        </w:rPr>
        <w:t>Оплата за поставку Товара осуществляется по цене, установленной п. 2.1. К</w:t>
      </w:r>
      <w:r w:rsidRPr="00B7378A">
        <w:rPr>
          <w:rFonts w:ascii="Times New Roman" w:hAnsi="Times New Roman" w:cs="Times New Roman"/>
          <w:sz w:val="18"/>
          <w:szCs w:val="18"/>
        </w:rPr>
        <w:t>онтракта</w:t>
      </w:r>
      <w:r w:rsidRPr="00B7378A">
        <w:rPr>
          <w:rFonts w:ascii="Times New Roman" w:hAnsi="Times New Roman" w:cs="Times New Roman"/>
          <w:bCs/>
          <w:sz w:val="18"/>
          <w:szCs w:val="18"/>
        </w:rPr>
        <w:t xml:space="preserve">. </w:t>
      </w:r>
      <w:r w:rsidRPr="00B7378A">
        <w:rPr>
          <w:rFonts w:ascii="Times New Roman" w:hAnsi="Times New Roman" w:cs="Times New Roman"/>
          <w:sz w:val="18"/>
          <w:szCs w:val="18"/>
        </w:rPr>
        <w:t xml:space="preserve">Оплата за поставленный Товар производится за фактически поставленный Товар  в соответствии с Актом приема-передачи товара, подписанным Сторонами без замечаний, и выставленного Поставщиком счета на оплату (счета-фактуры). Оплата производится в течение 10 (десяти) банковских дней с момента подписания Сторонами Акта приема-передачи товара. Оплата осуществляется в безналичной форме платежными поручениями. Заказчик признается исполнившим свои обязательства по оплате поставленного Товара </w:t>
      </w:r>
      <w:proofErr w:type="gramStart"/>
      <w:r w:rsidRPr="00B7378A">
        <w:rPr>
          <w:rFonts w:ascii="Times New Roman" w:hAnsi="Times New Roman" w:cs="Times New Roman"/>
          <w:sz w:val="18"/>
          <w:szCs w:val="18"/>
        </w:rPr>
        <w:t>с даты списания</w:t>
      </w:r>
      <w:proofErr w:type="gramEnd"/>
      <w:r w:rsidRPr="00B7378A">
        <w:rPr>
          <w:rFonts w:ascii="Times New Roman" w:hAnsi="Times New Roman" w:cs="Times New Roman"/>
          <w:sz w:val="18"/>
          <w:szCs w:val="18"/>
        </w:rPr>
        <w:t xml:space="preserve"> денежных средств с его лицевого счета. Авансовый платеж по Контракту не предусмотрен.</w:t>
      </w:r>
    </w:p>
    <w:p w:rsidR="00D57FD9" w:rsidRPr="00B7378A" w:rsidRDefault="00D57FD9" w:rsidP="009C77FE">
      <w:pPr>
        <w:spacing w:after="0" w:line="240" w:lineRule="atLeast"/>
        <w:ind w:firstLine="840"/>
        <w:jc w:val="both"/>
        <w:rPr>
          <w:rFonts w:ascii="Times New Roman" w:hAnsi="Times New Roman" w:cs="Times New Roman"/>
          <w:b/>
          <w:sz w:val="18"/>
          <w:szCs w:val="18"/>
        </w:rPr>
      </w:pPr>
      <w:r w:rsidRPr="00B7378A">
        <w:rPr>
          <w:rFonts w:ascii="Times New Roman" w:hAnsi="Times New Roman" w:cs="Times New Roman"/>
          <w:sz w:val="18"/>
          <w:szCs w:val="18"/>
        </w:rPr>
        <w:t>2.4. Источник финансирования Контракта -  средства муниципального бюджета «</w:t>
      </w:r>
      <w:proofErr w:type="spellStart"/>
      <w:r w:rsidRPr="00B7378A">
        <w:rPr>
          <w:rFonts w:ascii="Times New Roman" w:hAnsi="Times New Roman" w:cs="Times New Roman"/>
          <w:sz w:val="18"/>
          <w:szCs w:val="18"/>
        </w:rPr>
        <w:t>Хомутовский</w:t>
      </w:r>
      <w:proofErr w:type="spellEnd"/>
      <w:r w:rsidRPr="00B7378A">
        <w:rPr>
          <w:rFonts w:ascii="Times New Roman" w:hAnsi="Times New Roman" w:cs="Times New Roman"/>
          <w:sz w:val="18"/>
          <w:szCs w:val="18"/>
        </w:rPr>
        <w:t xml:space="preserve">  район»  Курской области, выделенные Заказчику в виде целевого финансирования.</w:t>
      </w:r>
    </w:p>
    <w:p w:rsidR="00D57FD9" w:rsidRPr="00B7378A" w:rsidRDefault="00D57FD9" w:rsidP="009C77FE">
      <w:pPr>
        <w:tabs>
          <w:tab w:val="left" w:pos="709"/>
          <w:tab w:val="left" w:pos="1134"/>
        </w:tabs>
        <w:spacing w:after="0" w:line="240" w:lineRule="atLeast"/>
        <w:ind w:firstLine="709"/>
        <w:jc w:val="center"/>
        <w:rPr>
          <w:rFonts w:ascii="Times New Roman" w:hAnsi="Times New Roman" w:cs="Times New Roman"/>
          <w:b/>
          <w:sz w:val="18"/>
          <w:szCs w:val="18"/>
        </w:rPr>
      </w:pPr>
      <w:r w:rsidRPr="00B7378A">
        <w:rPr>
          <w:rFonts w:ascii="Times New Roman" w:hAnsi="Times New Roman" w:cs="Times New Roman"/>
          <w:b/>
          <w:sz w:val="18"/>
          <w:szCs w:val="18"/>
        </w:rPr>
        <w:t>3. ПРАВА И ОБЯЗАННОСТИ СТОРОН</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b/>
          <w:sz w:val="18"/>
          <w:szCs w:val="18"/>
        </w:rPr>
        <w:t>3.1.</w:t>
      </w:r>
      <w:r w:rsidRPr="00B7378A">
        <w:rPr>
          <w:rFonts w:ascii="Times New Roman" w:hAnsi="Times New Roman" w:cs="Times New Roman"/>
          <w:sz w:val="18"/>
          <w:szCs w:val="18"/>
        </w:rPr>
        <w:t xml:space="preserve"> З</w:t>
      </w:r>
      <w:r w:rsidRPr="00B7378A">
        <w:rPr>
          <w:rFonts w:ascii="Times New Roman" w:hAnsi="Times New Roman" w:cs="Times New Roman"/>
          <w:b/>
          <w:sz w:val="18"/>
          <w:szCs w:val="18"/>
        </w:rPr>
        <w:t>аказчик вправе</w:t>
      </w:r>
      <w:r w:rsidRPr="00B7378A">
        <w:rPr>
          <w:rFonts w:ascii="Times New Roman" w:hAnsi="Times New Roman" w:cs="Times New Roman"/>
          <w:sz w:val="18"/>
          <w:szCs w:val="18"/>
        </w:rPr>
        <w:t>:</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3.1.1. Требовать от Поставщика надлежащего исполнения обязательств в соответствии с условиями Контракта.</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lastRenderedPageBreak/>
        <w:t>3.1.2. Требовать от Поставщика представления надлежащим образом оформленных документов, подтверждающих исполнение обязательств в соответствии с условиями Контракта.</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3.1.3. Запрашивать у Поставщика информацию о ходе и состоянии исполнения обязательств Поставщика по настоящему Контракту.</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b/>
          <w:sz w:val="18"/>
          <w:szCs w:val="18"/>
        </w:rPr>
        <w:t>3.2. Заказчик обязан</w:t>
      </w:r>
      <w:r w:rsidRPr="00B7378A">
        <w:rPr>
          <w:rFonts w:ascii="Times New Roman" w:hAnsi="Times New Roman" w:cs="Times New Roman"/>
          <w:sz w:val="18"/>
          <w:szCs w:val="18"/>
        </w:rPr>
        <w:t>:</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3.2.1. Своевременно принять и оплатить поставку Товара в соответствии с условиями настоящего Контракта.</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3.2.2. Своевременно предоставлять разъяснения и уточнения по запросам Поставщика в части поставки Товара в соответствии с  условиями настоящего  Контракта.</w:t>
      </w:r>
    </w:p>
    <w:p w:rsidR="00D57FD9" w:rsidRPr="00B7378A" w:rsidRDefault="00D57FD9" w:rsidP="009C77FE">
      <w:pPr>
        <w:autoSpaceDE w:val="0"/>
        <w:autoSpaceDN w:val="0"/>
        <w:adjustRightInd w:val="0"/>
        <w:spacing w:after="0" w:line="240" w:lineRule="atLeast"/>
        <w:ind w:firstLine="840"/>
        <w:jc w:val="both"/>
        <w:rPr>
          <w:rFonts w:ascii="Times New Roman" w:eastAsia="Calibri" w:hAnsi="Times New Roman" w:cs="Times New Roman"/>
          <w:sz w:val="18"/>
          <w:szCs w:val="18"/>
          <w:lang w:eastAsia="en-US"/>
        </w:rPr>
      </w:pPr>
      <w:r w:rsidRPr="00B7378A">
        <w:rPr>
          <w:rFonts w:ascii="Times New Roman" w:hAnsi="Times New Roman" w:cs="Times New Roman"/>
          <w:sz w:val="18"/>
          <w:szCs w:val="18"/>
        </w:rPr>
        <w:t xml:space="preserve">3.2.3. </w:t>
      </w:r>
      <w:proofErr w:type="gramStart"/>
      <w:r w:rsidRPr="00B7378A">
        <w:rPr>
          <w:rFonts w:ascii="Times New Roman" w:eastAsia="Calibri" w:hAnsi="Times New Roman" w:cs="Times New Roman"/>
          <w:sz w:val="18"/>
          <w:szCs w:val="18"/>
          <w:lang w:eastAsia="en-US"/>
        </w:rPr>
        <w:t>В случае просрочки исполнения Поставщиком обязательств (в том числе гарантийных обязательств, предусмотренных Контрактом), а также в иных случаях ненадлежащего исполнения Поставщиком обязательств, предусмотренных Контрактом, н</w:t>
      </w:r>
      <w:r w:rsidRPr="00B7378A">
        <w:rPr>
          <w:rFonts w:ascii="Times New Roman" w:hAnsi="Times New Roman" w:cs="Times New Roman"/>
          <w:sz w:val="18"/>
          <w:szCs w:val="18"/>
        </w:rPr>
        <w:t>аправлять Поставщику требование об уплате в добровольном порядке сумм неустойки, предусмотренных настоящим Контрактом, за неисполнение (ненадлежащее исполнение) Поставщиком своих обязательств (в том числе гарантийных) по настоящему Контракту.</w:t>
      </w:r>
      <w:proofErr w:type="gramEnd"/>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eastAsia="Times New Roman" w:hAnsi="Times New Roman" w:cs="Times New Roman"/>
          <w:sz w:val="18"/>
          <w:szCs w:val="18"/>
        </w:rPr>
      </w:pPr>
      <w:r w:rsidRPr="00B7378A">
        <w:rPr>
          <w:rFonts w:ascii="Times New Roman" w:hAnsi="Times New Roman" w:cs="Times New Roman"/>
          <w:sz w:val="18"/>
          <w:szCs w:val="18"/>
        </w:rPr>
        <w:t>3.2.4. В случае неуплаты Поставщиком в добровольном порядке предусмотренных настоящим Контрактом сумм неустойки за неисполнение своих обязатель</w:t>
      </w:r>
      <w:proofErr w:type="gramStart"/>
      <w:r w:rsidRPr="00B7378A">
        <w:rPr>
          <w:rFonts w:ascii="Times New Roman" w:hAnsi="Times New Roman" w:cs="Times New Roman"/>
          <w:sz w:val="18"/>
          <w:szCs w:val="18"/>
        </w:rPr>
        <w:t>ств  вз</w:t>
      </w:r>
      <w:proofErr w:type="gramEnd"/>
      <w:r w:rsidRPr="00B7378A">
        <w:rPr>
          <w:rFonts w:ascii="Times New Roman" w:hAnsi="Times New Roman" w:cs="Times New Roman"/>
          <w:sz w:val="18"/>
          <w:szCs w:val="18"/>
        </w:rPr>
        <w:t>ыскивать их в судебном порядке.</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3.2.5. Провести экспертизу в соответствии с требованиями Закона для проверки поставленного Поставщиком Товара в части его соответствия условиям Контракта.</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3.2.6. Осуществлять </w:t>
      </w:r>
      <w:proofErr w:type="gramStart"/>
      <w:r w:rsidRPr="00B7378A">
        <w:rPr>
          <w:rFonts w:ascii="Times New Roman" w:hAnsi="Times New Roman" w:cs="Times New Roman"/>
          <w:sz w:val="18"/>
          <w:szCs w:val="18"/>
        </w:rPr>
        <w:t>контроль за</w:t>
      </w:r>
      <w:proofErr w:type="gramEnd"/>
      <w:r w:rsidRPr="00B7378A">
        <w:rPr>
          <w:rFonts w:ascii="Times New Roman" w:hAnsi="Times New Roman" w:cs="Times New Roman"/>
          <w:sz w:val="18"/>
          <w:szCs w:val="18"/>
        </w:rPr>
        <w:t xml:space="preserve"> исполнением Поставщиком условий Контракта в соответствии с законодательством Российской Федерации. </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b/>
          <w:sz w:val="18"/>
          <w:szCs w:val="18"/>
        </w:rPr>
        <w:t>3.3. Поставщик вправе</w:t>
      </w:r>
      <w:r w:rsidRPr="00B7378A">
        <w:rPr>
          <w:rFonts w:ascii="Times New Roman" w:hAnsi="Times New Roman" w:cs="Times New Roman"/>
          <w:sz w:val="18"/>
          <w:szCs w:val="18"/>
        </w:rPr>
        <w:t>:</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3.3.1. Требовать подписания в соответствии с условиями Контракта Заказчиком товарной накладной и Акта приёма-передачи товара.</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3.3.2. Требовать своевременной оплаты за поставленный Товар в соответствии с условиями настоящего Контракта.</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3.3.3. Направлять Заказчику запросы и получать от него разъяснения и уточнения по вопросам приемки и оплаты Товара в рамках настоящего Контракта.</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b/>
          <w:sz w:val="18"/>
          <w:szCs w:val="18"/>
        </w:rPr>
        <w:t>3.4. Поставщик обязан</w:t>
      </w:r>
      <w:r w:rsidRPr="00B7378A">
        <w:rPr>
          <w:rFonts w:ascii="Times New Roman" w:hAnsi="Times New Roman" w:cs="Times New Roman"/>
          <w:sz w:val="18"/>
          <w:szCs w:val="18"/>
        </w:rPr>
        <w:t>:</w:t>
      </w:r>
    </w:p>
    <w:p w:rsidR="00D57FD9" w:rsidRPr="00B7378A" w:rsidRDefault="00D57FD9" w:rsidP="00D57FD9">
      <w:pPr>
        <w:pStyle w:val="ConsPlu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3.4.1. Своевременно и надлежащим образом поставить Товар в соответствии с условиями настоящего Контракта и представить все необходимые документы, предусмотренные разделом 1 настоящего Контракта.</w:t>
      </w:r>
    </w:p>
    <w:p w:rsidR="00D57FD9" w:rsidRPr="00B7378A" w:rsidRDefault="00D57FD9" w:rsidP="009C77FE">
      <w:pPr>
        <w:autoSpaceDE w:val="0"/>
        <w:autoSpaceDN w:val="0"/>
        <w:adjustRightInd w:val="0"/>
        <w:spacing w:after="0" w:line="240" w:lineRule="atLeast"/>
        <w:ind w:firstLine="840"/>
        <w:jc w:val="both"/>
        <w:rPr>
          <w:rFonts w:ascii="Times New Roman" w:eastAsia="Calibri" w:hAnsi="Times New Roman" w:cs="Times New Roman"/>
          <w:sz w:val="18"/>
          <w:szCs w:val="18"/>
          <w:lang w:eastAsia="en-US"/>
        </w:rPr>
      </w:pPr>
      <w:r w:rsidRPr="00B7378A">
        <w:rPr>
          <w:rFonts w:ascii="Times New Roman" w:hAnsi="Times New Roman" w:cs="Times New Roman"/>
          <w:sz w:val="18"/>
          <w:szCs w:val="18"/>
        </w:rPr>
        <w:t xml:space="preserve">3.4.2. </w:t>
      </w:r>
      <w:r w:rsidRPr="00B7378A">
        <w:rPr>
          <w:rFonts w:ascii="Times New Roman" w:eastAsia="Calibri" w:hAnsi="Times New Roman" w:cs="Times New Roman"/>
          <w:sz w:val="18"/>
          <w:szCs w:val="18"/>
          <w:lang w:eastAsia="en-US"/>
        </w:rPr>
        <w:t>Своевременно предоставлять Заказчику достоверную информацию о ходе исполнения своих обязательств по Контракту.</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eastAsia="Times New Roman" w:hAnsi="Times New Roman" w:cs="Times New Roman"/>
          <w:sz w:val="18"/>
          <w:szCs w:val="18"/>
        </w:rPr>
      </w:pPr>
      <w:r w:rsidRPr="00B7378A">
        <w:rPr>
          <w:rFonts w:ascii="Times New Roman" w:hAnsi="Times New Roman" w:cs="Times New Roman"/>
          <w:sz w:val="18"/>
          <w:szCs w:val="18"/>
        </w:rPr>
        <w:t>3.4.3.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Контракте.</w:t>
      </w:r>
    </w:p>
    <w:p w:rsidR="00D57FD9" w:rsidRPr="00B7378A" w:rsidRDefault="00D57FD9" w:rsidP="009C77FE">
      <w:pPr>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3.4.4. Гарантировать качество Товара.</w:t>
      </w:r>
    </w:p>
    <w:p w:rsidR="00D57FD9" w:rsidRPr="00B7378A" w:rsidRDefault="00D57FD9" w:rsidP="009C77FE">
      <w:pPr>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3.4.5. Обеспечить надлежащие условия хранения Товара до передачи его Заказчику в соответствии с требованиями заводов-изготовителей Товара.</w:t>
      </w:r>
    </w:p>
    <w:p w:rsidR="00D57FD9" w:rsidRPr="00B7378A" w:rsidRDefault="00D57FD9" w:rsidP="009C77FE">
      <w:pPr>
        <w:shd w:val="clear" w:color="auto" w:fill="FFFFFF"/>
        <w:tabs>
          <w:tab w:val="left" w:pos="709"/>
        </w:tabs>
        <w:spacing w:after="0" w:line="240" w:lineRule="atLeast"/>
        <w:ind w:firstLine="709"/>
        <w:jc w:val="center"/>
        <w:rPr>
          <w:rFonts w:ascii="Times New Roman" w:hAnsi="Times New Roman" w:cs="Times New Roman"/>
          <w:b/>
          <w:sz w:val="18"/>
          <w:szCs w:val="18"/>
        </w:rPr>
      </w:pPr>
      <w:r w:rsidRPr="00B7378A">
        <w:rPr>
          <w:rFonts w:ascii="Times New Roman" w:hAnsi="Times New Roman" w:cs="Times New Roman"/>
          <w:b/>
          <w:sz w:val="18"/>
          <w:szCs w:val="18"/>
        </w:rPr>
        <w:t>4. СРОК, МЕСТО И УСЛОВИЯ ПОСТАВКИ ТОВАРА</w:t>
      </w:r>
    </w:p>
    <w:p w:rsidR="00D57FD9" w:rsidRPr="00B7378A" w:rsidRDefault="00D57FD9" w:rsidP="009C77FE">
      <w:pPr>
        <w:spacing w:after="0" w:line="240" w:lineRule="atLeast"/>
        <w:ind w:firstLine="851"/>
        <w:jc w:val="both"/>
        <w:rPr>
          <w:rFonts w:ascii="Times New Roman" w:hAnsi="Times New Roman" w:cs="Times New Roman"/>
          <w:sz w:val="18"/>
          <w:szCs w:val="18"/>
        </w:rPr>
      </w:pPr>
      <w:r w:rsidRPr="00B7378A">
        <w:rPr>
          <w:rFonts w:ascii="Times New Roman" w:hAnsi="Times New Roman" w:cs="Times New Roman"/>
          <w:sz w:val="18"/>
          <w:szCs w:val="18"/>
        </w:rPr>
        <w:t xml:space="preserve">4.1. Срок поставки Товара: Поставка Товара осуществляется с </w:t>
      </w:r>
      <w:r w:rsidR="00F70103" w:rsidRPr="00B7378A">
        <w:rPr>
          <w:rFonts w:ascii="Times New Roman" w:hAnsi="Times New Roman" w:cs="Times New Roman"/>
          <w:sz w:val="18"/>
          <w:szCs w:val="18"/>
        </w:rPr>
        <w:t>12</w:t>
      </w:r>
      <w:r w:rsidR="00510B35" w:rsidRPr="00B7378A">
        <w:rPr>
          <w:rFonts w:ascii="Times New Roman" w:hAnsi="Times New Roman" w:cs="Times New Roman"/>
          <w:sz w:val="18"/>
          <w:szCs w:val="18"/>
        </w:rPr>
        <w:t xml:space="preserve"> </w:t>
      </w:r>
      <w:r w:rsidR="00F70103" w:rsidRPr="00B7378A">
        <w:rPr>
          <w:rFonts w:ascii="Times New Roman" w:hAnsi="Times New Roman" w:cs="Times New Roman"/>
          <w:sz w:val="18"/>
          <w:szCs w:val="18"/>
        </w:rPr>
        <w:t>января</w:t>
      </w:r>
      <w:r w:rsidR="00510B35" w:rsidRPr="00B7378A">
        <w:rPr>
          <w:rFonts w:ascii="Times New Roman" w:hAnsi="Times New Roman" w:cs="Times New Roman"/>
          <w:sz w:val="18"/>
          <w:szCs w:val="18"/>
        </w:rPr>
        <w:t xml:space="preserve"> </w:t>
      </w:r>
      <w:r w:rsidR="00F70103" w:rsidRPr="00B7378A">
        <w:rPr>
          <w:rFonts w:ascii="Times New Roman" w:hAnsi="Times New Roman" w:cs="Times New Roman"/>
          <w:sz w:val="18"/>
          <w:szCs w:val="18"/>
        </w:rPr>
        <w:t>2023</w:t>
      </w:r>
      <w:r w:rsidRPr="00B7378A">
        <w:rPr>
          <w:rFonts w:ascii="Times New Roman" w:hAnsi="Times New Roman" w:cs="Times New Roman"/>
          <w:sz w:val="18"/>
          <w:szCs w:val="18"/>
        </w:rPr>
        <w:t xml:space="preserve"> года включительно.  Товар поставляется в один этап отдельными партиями в соответствии с заявками Заказчика. Не </w:t>
      </w:r>
      <w:proofErr w:type="gramStart"/>
      <w:r w:rsidRPr="00B7378A">
        <w:rPr>
          <w:rFonts w:ascii="Times New Roman" w:hAnsi="Times New Roman" w:cs="Times New Roman"/>
          <w:sz w:val="18"/>
          <w:szCs w:val="18"/>
        </w:rPr>
        <w:t>позднее</w:t>
      </w:r>
      <w:proofErr w:type="gramEnd"/>
      <w:r w:rsidRPr="00B7378A">
        <w:rPr>
          <w:rFonts w:ascii="Times New Roman" w:hAnsi="Times New Roman" w:cs="Times New Roman"/>
          <w:sz w:val="18"/>
          <w:szCs w:val="18"/>
        </w:rPr>
        <w:t xml:space="preserve"> чем за 3 (три) рабочих дня до начала календарного месяца (отчетного периода) Заказчик предоставляет Поставщику заявку с указанием общего количества поставляемого товара в отчетном периоде и объемов поставки внутри отчетного периода. Заявка должна содержать сведения о наименовании и количестве поставляемого Товара в отчетном периоде. Заявка направляется Поставщику посредством факсимильной связи или на адрес его электронной почты за подписью руководителя Заказчика. Заказчик вправе в течение отчетного периода изменять количество Товара, отраженного в заявке на текущий месяц, в размере до 25 % от первоначального </w:t>
      </w:r>
      <w:proofErr w:type="gramStart"/>
      <w:r w:rsidRPr="00B7378A">
        <w:rPr>
          <w:rFonts w:ascii="Times New Roman" w:hAnsi="Times New Roman" w:cs="Times New Roman"/>
          <w:sz w:val="18"/>
          <w:szCs w:val="18"/>
        </w:rPr>
        <w:t>объема</w:t>
      </w:r>
      <w:proofErr w:type="gramEnd"/>
      <w:r w:rsidRPr="00B7378A">
        <w:rPr>
          <w:rFonts w:ascii="Times New Roman" w:hAnsi="Times New Roman" w:cs="Times New Roman"/>
          <w:sz w:val="18"/>
          <w:szCs w:val="18"/>
        </w:rPr>
        <w:t xml:space="preserve"> заказанного на месяц количества Товара. Отчетным периодом признается календарный месяц.</w:t>
      </w:r>
    </w:p>
    <w:p w:rsidR="00D57FD9" w:rsidRPr="00B7378A" w:rsidRDefault="00D57FD9" w:rsidP="009C77FE">
      <w:pPr>
        <w:spacing w:after="0" w:line="240" w:lineRule="atLeast"/>
        <w:ind w:firstLine="851"/>
        <w:jc w:val="both"/>
        <w:rPr>
          <w:rFonts w:ascii="Times New Roman" w:hAnsi="Times New Roman" w:cs="Times New Roman"/>
          <w:sz w:val="18"/>
          <w:szCs w:val="18"/>
        </w:rPr>
      </w:pPr>
      <w:r w:rsidRPr="00B7378A">
        <w:rPr>
          <w:rFonts w:ascii="Times New Roman" w:hAnsi="Times New Roman" w:cs="Times New Roman"/>
          <w:sz w:val="18"/>
          <w:szCs w:val="18"/>
        </w:rPr>
        <w:t xml:space="preserve">Датой поставки партии Товара является дата подписания Сторонами Акт приема-передачи товара за отчетный период. </w:t>
      </w:r>
    </w:p>
    <w:p w:rsidR="00D57FD9" w:rsidRPr="00B7378A" w:rsidRDefault="00D57FD9" w:rsidP="009C77FE">
      <w:pPr>
        <w:pStyle w:val="Normalunindented"/>
        <w:spacing w:before="0" w:after="0" w:line="240" w:lineRule="atLeast"/>
        <w:ind w:firstLine="840"/>
        <w:rPr>
          <w:sz w:val="18"/>
          <w:szCs w:val="18"/>
        </w:rPr>
      </w:pPr>
      <w:r w:rsidRPr="00B7378A">
        <w:rPr>
          <w:sz w:val="18"/>
          <w:szCs w:val="18"/>
        </w:rPr>
        <w:t xml:space="preserve">4.2. Место доставки Товара: </w:t>
      </w:r>
      <w:proofErr w:type="gramStart"/>
      <w:r w:rsidRPr="00B7378A">
        <w:rPr>
          <w:sz w:val="18"/>
          <w:szCs w:val="18"/>
        </w:rPr>
        <w:t xml:space="preserve">Курская область, </w:t>
      </w:r>
      <w:proofErr w:type="spellStart"/>
      <w:r w:rsidRPr="00B7378A">
        <w:rPr>
          <w:sz w:val="18"/>
          <w:szCs w:val="18"/>
        </w:rPr>
        <w:t>Хомутовский</w:t>
      </w:r>
      <w:proofErr w:type="spellEnd"/>
      <w:r w:rsidRPr="00B7378A">
        <w:rPr>
          <w:sz w:val="18"/>
          <w:szCs w:val="18"/>
        </w:rPr>
        <w:t xml:space="preserve"> район, с. Калиновка,  ул. Пионерская, д.1, </w:t>
      </w:r>
      <w:r w:rsidR="00F70103" w:rsidRPr="00B7378A">
        <w:rPr>
          <w:sz w:val="18"/>
          <w:szCs w:val="18"/>
        </w:rPr>
        <w:t xml:space="preserve"> Курская область, </w:t>
      </w:r>
      <w:proofErr w:type="spellStart"/>
      <w:r w:rsidR="00F70103" w:rsidRPr="00B7378A">
        <w:rPr>
          <w:sz w:val="18"/>
          <w:szCs w:val="18"/>
        </w:rPr>
        <w:t>Хомутовский</w:t>
      </w:r>
      <w:proofErr w:type="spellEnd"/>
      <w:r w:rsidR="00F70103" w:rsidRPr="00B7378A">
        <w:rPr>
          <w:sz w:val="18"/>
          <w:szCs w:val="18"/>
        </w:rPr>
        <w:t xml:space="preserve"> район, с. Прилепы </w:t>
      </w:r>
      <w:r w:rsidRPr="00B7378A">
        <w:rPr>
          <w:sz w:val="18"/>
          <w:szCs w:val="18"/>
        </w:rPr>
        <w:t>склад  Заказчика (далее – место поставки).</w:t>
      </w:r>
      <w:proofErr w:type="gramEnd"/>
    </w:p>
    <w:p w:rsidR="00D57FD9" w:rsidRPr="00B7378A" w:rsidRDefault="00D57FD9" w:rsidP="009C77FE">
      <w:pPr>
        <w:pStyle w:val="Normalunindented"/>
        <w:spacing w:before="0" w:after="0" w:line="240" w:lineRule="atLeast"/>
        <w:ind w:firstLine="840"/>
        <w:rPr>
          <w:sz w:val="18"/>
          <w:szCs w:val="18"/>
        </w:rPr>
      </w:pPr>
      <w:r w:rsidRPr="00B7378A">
        <w:rPr>
          <w:sz w:val="18"/>
          <w:szCs w:val="18"/>
        </w:rPr>
        <w:t>4.3. Условия поставки Товара: Поставщик обязуется поставить Товар своими средствами и силами путём отгрузки (передачи) Товара непосредственно Заказчику в</w:t>
      </w:r>
      <w:r w:rsidRPr="00B7378A">
        <w:rPr>
          <w:bCs/>
          <w:sz w:val="18"/>
          <w:szCs w:val="18"/>
        </w:rPr>
        <w:t xml:space="preserve"> месте поставки</w:t>
      </w:r>
      <w:r w:rsidRPr="00B7378A">
        <w:rPr>
          <w:sz w:val="18"/>
          <w:szCs w:val="18"/>
        </w:rPr>
        <w:t xml:space="preserve">. Доставка Товара осуществляется транспортом Поставщика. Доставка Товара </w:t>
      </w:r>
      <w:proofErr w:type="gramStart"/>
      <w:r w:rsidRPr="00B7378A">
        <w:rPr>
          <w:sz w:val="18"/>
          <w:szCs w:val="18"/>
        </w:rPr>
        <w:t>в место его поставки</w:t>
      </w:r>
      <w:proofErr w:type="gramEnd"/>
      <w:r w:rsidRPr="00B7378A">
        <w:rPr>
          <w:sz w:val="18"/>
          <w:szCs w:val="18"/>
        </w:rPr>
        <w:t>, в том числе погрузочно-разгрузочные работы, осуществляется силами и за счет Поставщика, без дополнительной оплаты</w:t>
      </w:r>
      <w:r w:rsidRPr="00B7378A">
        <w:rPr>
          <w:b/>
          <w:sz w:val="18"/>
          <w:szCs w:val="18"/>
        </w:rPr>
        <w:t>.</w:t>
      </w:r>
      <w:r w:rsidRPr="00B7378A">
        <w:rPr>
          <w:sz w:val="18"/>
          <w:szCs w:val="18"/>
        </w:rPr>
        <w:t xml:space="preserve"> Доставка товара осуществляется на специально выделенном для  перевозки пищевых продуктов транспорте, оборудованном и соответствующем требованиям санитарных норм и правил – </w:t>
      </w:r>
      <w:proofErr w:type="spellStart"/>
      <w:r w:rsidRPr="00B7378A">
        <w:rPr>
          <w:sz w:val="18"/>
          <w:szCs w:val="18"/>
        </w:rPr>
        <w:t>СанПиН</w:t>
      </w:r>
      <w:proofErr w:type="spellEnd"/>
      <w:r w:rsidRPr="00B7378A">
        <w:rPr>
          <w:sz w:val="18"/>
          <w:szCs w:val="18"/>
        </w:rPr>
        <w:t xml:space="preserve"> 2.4.5.2409-08.</w:t>
      </w:r>
    </w:p>
    <w:p w:rsidR="00D57FD9" w:rsidRPr="00B7378A" w:rsidRDefault="00D57FD9" w:rsidP="009C77FE">
      <w:pPr>
        <w:tabs>
          <w:tab w:val="left" w:pos="540"/>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Скоропортящийся Товар должен перевозиться в охлажденном виде изотермическим транспортом, обеспечивающим сохранение установленных температурных режимов хранения, либо в изотермических контейнерах. </w:t>
      </w:r>
    </w:p>
    <w:p w:rsidR="00D57FD9" w:rsidRPr="00B7378A" w:rsidRDefault="00D57FD9" w:rsidP="009C77FE">
      <w:pPr>
        <w:tabs>
          <w:tab w:val="left" w:pos="540"/>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lastRenderedPageBreak/>
        <w:t xml:space="preserve">При транспортировке Товара должны соблюдаться требования к перевозке и приему пищевых продуктов, установленные </w:t>
      </w:r>
      <w:proofErr w:type="spellStart"/>
      <w:r w:rsidRPr="00B7378A">
        <w:rPr>
          <w:rFonts w:ascii="Times New Roman" w:hAnsi="Times New Roman" w:cs="Times New Roman"/>
          <w:sz w:val="18"/>
          <w:szCs w:val="18"/>
        </w:rPr>
        <w:t>СанПиН</w:t>
      </w:r>
      <w:proofErr w:type="spellEnd"/>
      <w:r w:rsidRPr="00B7378A">
        <w:rPr>
          <w:rFonts w:ascii="Times New Roman" w:hAnsi="Times New Roman" w:cs="Times New Roman"/>
          <w:sz w:val="18"/>
          <w:szCs w:val="18"/>
        </w:rPr>
        <w:t xml:space="preserve"> 2.4.5.2409-08. Приемка Товара по количеству и качеству осуществляется Заказчиком на основании товаросопроводительных документов (товарной накладной, отгрузочной спецификации, сертификатов (паспортов) качества (соответствия) и т.п.). </w:t>
      </w:r>
      <w:r w:rsidR="00605905" w:rsidRPr="00605905">
        <w:rPr>
          <w:rFonts w:ascii="Times New Roman" w:hAnsi="Times New Roman" w:cs="Times New Roman"/>
          <w:sz w:val="18"/>
          <w:szCs w:val="18"/>
          <w:lang w:val="en-US"/>
        </w:rPr>
        <w:fldChar w:fldCharType="begin"/>
      </w:r>
      <w:r w:rsidRPr="00B7378A">
        <w:rPr>
          <w:rFonts w:ascii="Times New Roman" w:hAnsi="Times New Roman" w:cs="Times New Roman"/>
          <w:sz w:val="18"/>
          <w:szCs w:val="18"/>
        </w:rPr>
        <w:instrText xml:space="preserve"> </w:instrText>
      </w:r>
      <w:r w:rsidRPr="00B7378A">
        <w:rPr>
          <w:rFonts w:ascii="Times New Roman" w:hAnsi="Times New Roman" w:cs="Times New Roman"/>
          <w:sz w:val="18"/>
          <w:szCs w:val="18"/>
          <w:lang w:val="en-US"/>
        </w:rPr>
        <w:instrText>IF</w:instrText>
      </w:r>
      <w:r w:rsidRPr="00B7378A">
        <w:rPr>
          <w:rFonts w:ascii="Times New Roman" w:hAnsi="Times New Roman" w:cs="Times New Roman"/>
          <w:sz w:val="18"/>
          <w:szCs w:val="18"/>
        </w:rPr>
        <w:instrText xml:space="preserve"> 0 ="1" "</w:instrText>
      </w:r>
      <w:r w:rsidR="00605905" w:rsidRPr="00B7378A">
        <w:rPr>
          <w:rFonts w:ascii="Times New Roman" w:hAnsi="Times New Roman" w:cs="Times New Roman"/>
          <w:sz w:val="18"/>
          <w:szCs w:val="18"/>
          <w:lang w:val="en-US"/>
        </w:rPr>
        <w:fldChar w:fldCharType="begin"/>
      </w:r>
      <w:r w:rsidRPr="00B7378A">
        <w:rPr>
          <w:rFonts w:ascii="Times New Roman" w:hAnsi="Times New Roman" w:cs="Times New Roman"/>
          <w:sz w:val="18"/>
          <w:szCs w:val="18"/>
        </w:rPr>
        <w:instrText xml:space="preserve"> </w:instrText>
      </w:r>
      <w:r w:rsidRPr="00B7378A">
        <w:rPr>
          <w:rFonts w:ascii="Times New Roman" w:hAnsi="Times New Roman" w:cs="Times New Roman"/>
          <w:sz w:val="18"/>
          <w:szCs w:val="18"/>
          <w:lang w:val="en-US"/>
        </w:rPr>
        <w:instrText>IF</w:instrText>
      </w:r>
      <w:r w:rsidRPr="00B7378A">
        <w:rPr>
          <w:rFonts w:ascii="Times New Roman" w:hAnsi="Times New Roman" w:cs="Times New Roman"/>
          <w:sz w:val="18"/>
          <w:szCs w:val="18"/>
        </w:rPr>
        <w:instrText xml:space="preserve"> </w:instrText>
      </w:r>
      <w:fldSimple w:instr=" MERGEFIELD  featureNO_SUB  \* MERGEFORMAT ">
        <w:r w:rsidRPr="00B7378A">
          <w:rPr>
            <w:rFonts w:ascii="Times New Roman" w:hAnsi="Times New Roman" w:cs="Times New Roman"/>
            <w:sz w:val="18"/>
            <w:szCs w:val="18"/>
          </w:rPr>
          <w:instrText>«</w:instrText>
        </w:r>
        <w:r w:rsidRPr="00B7378A">
          <w:rPr>
            <w:rFonts w:ascii="Times New Roman" w:hAnsi="Times New Roman" w:cs="Times New Roman"/>
            <w:sz w:val="18"/>
            <w:szCs w:val="18"/>
            <w:lang w:val="en-US"/>
          </w:rPr>
          <w:instrText>featureNO</w:instrText>
        </w:r>
        <w:r w:rsidRPr="00B7378A">
          <w:rPr>
            <w:rFonts w:ascii="Times New Roman" w:hAnsi="Times New Roman" w:cs="Times New Roman"/>
            <w:sz w:val="18"/>
            <w:szCs w:val="18"/>
          </w:rPr>
          <w:instrText>_</w:instrText>
        </w:r>
        <w:r w:rsidRPr="00B7378A">
          <w:rPr>
            <w:rFonts w:ascii="Times New Roman" w:hAnsi="Times New Roman" w:cs="Times New Roman"/>
            <w:sz w:val="18"/>
            <w:szCs w:val="18"/>
            <w:lang w:val="en-US"/>
          </w:rPr>
          <w:instrText>SUB</w:instrText>
        </w:r>
        <w:r w:rsidRPr="00B7378A">
          <w:rPr>
            <w:rFonts w:ascii="Times New Roman" w:hAnsi="Times New Roman" w:cs="Times New Roman"/>
            <w:sz w:val="18"/>
            <w:szCs w:val="18"/>
          </w:rPr>
          <w:instrText>»</w:instrText>
        </w:r>
      </w:fldSimple>
      <w:r w:rsidRPr="00B7378A">
        <w:rPr>
          <w:rFonts w:ascii="Times New Roman" w:hAnsi="Times New Roman" w:cs="Times New Roman"/>
          <w:sz w:val="18"/>
          <w:szCs w:val="18"/>
        </w:rPr>
        <w:instrText>="1" "4.4.5. Привлекать к исполнению контрактов соисполнителей из числа субъектов малого предпринимательства, социально ориентированных некоммерческих организаций.</w:instrText>
      </w:r>
    </w:p>
    <w:p w:rsidR="00D57FD9" w:rsidRPr="00B7378A" w:rsidRDefault="00D57FD9" w:rsidP="009C77FE">
      <w:pPr>
        <w:tabs>
          <w:tab w:val="left" w:pos="540"/>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instrText xml:space="preserve">" </w:instrText>
      </w:r>
      <w:r w:rsidR="00605905" w:rsidRPr="00B7378A">
        <w:rPr>
          <w:rFonts w:ascii="Times New Roman" w:hAnsi="Times New Roman" w:cs="Times New Roman"/>
          <w:sz w:val="18"/>
          <w:szCs w:val="18"/>
          <w:lang w:val="en-US"/>
        </w:rPr>
        <w:fldChar w:fldCharType="end"/>
      </w:r>
      <w:r w:rsidRPr="00B7378A">
        <w:rPr>
          <w:rFonts w:ascii="Times New Roman" w:hAnsi="Times New Roman" w:cs="Times New Roman"/>
          <w:sz w:val="18"/>
          <w:szCs w:val="18"/>
        </w:rPr>
        <w:instrText xml:space="preserve">" </w:instrText>
      </w:r>
      <w:r w:rsidR="00605905" w:rsidRPr="00B7378A">
        <w:rPr>
          <w:rFonts w:ascii="Times New Roman" w:hAnsi="Times New Roman" w:cs="Times New Roman"/>
          <w:sz w:val="18"/>
          <w:szCs w:val="18"/>
        </w:rPr>
        <w:fldChar w:fldCharType="end"/>
      </w:r>
      <w:r w:rsidR="00605905" w:rsidRPr="00605905">
        <w:rPr>
          <w:rFonts w:ascii="Times New Roman" w:hAnsi="Times New Roman" w:cs="Times New Roman"/>
          <w:bCs/>
          <w:sz w:val="18"/>
          <w:szCs w:val="18"/>
          <w:lang w:val="en-US"/>
        </w:rPr>
        <w:fldChar w:fldCharType="begin"/>
      </w:r>
      <w:r w:rsidRPr="00B7378A">
        <w:rPr>
          <w:rFonts w:ascii="Times New Roman" w:hAnsi="Times New Roman" w:cs="Times New Roman"/>
          <w:bCs/>
          <w:sz w:val="18"/>
          <w:szCs w:val="18"/>
        </w:rPr>
        <w:instrText xml:space="preserve"> </w:instrText>
      </w:r>
      <w:r w:rsidRPr="00B7378A">
        <w:rPr>
          <w:rFonts w:ascii="Times New Roman" w:hAnsi="Times New Roman" w:cs="Times New Roman"/>
          <w:bCs/>
          <w:sz w:val="18"/>
          <w:szCs w:val="18"/>
          <w:lang w:val="en-US"/>
        </w:rPr>
        <w:instrText>IF</w:instrText>
      </w:r>
      <w:r w:rsidRPr="00B7378A">
        <w:rPr>
          <w:rFonts w:ascii="Times New Roman" w:hAnsi="Times New Roman" w:cs="Times New Roman"/>
          <w:bCs/>
          <w:sz w:val="18"/>
          <w:szCs w:val="18"/>
        </w:rPr>
        <w:instrText xml:space="preserve"> </w:instrText>
      </w:r>
      <w:r w:rsidRPr="00B7378A">
        <w:rPr>
          <w:rFonts w:ascii="Times New Roman" w:hAnsi="Times New Roman" w:cs="Times New Roman"/>
          <w:sz w:val="18"/>
          <w:szCs w:val="18"/>
        </w:rPr>
        <w:instrText xml:space="preserve">695000 </w:instrText>
      </w:r>
      <w:r w:rsidRPr="00B7378A">
        <w:rPr>
          <w:rFonts w:ascii="Times New Roman" w:hAnsi="Times New Roman" w:cs="Times New Roman"/>
          <w:bCs/>
          <w:sz w:val="18"/>
          <w:szCs w:val="18"/>
        </w:rPr>
        <w:instrText xml:space="preserve">&gt;"100000000" "           </w:instrText>
      </w:r>
      <w:r w:rsidRPr="00B7378A">
        <w:rPr>
          <w:rFonts w:ascii="Times New Roman" w:hAnsi="Times New Roman" w:cs="Times New Roman"/>
          <w:sz w:val="18"/>
          <w:szCs w:val="18"/>
        </w:rPr>
        <w:instrText>4.4.6. Предоставлять информацию 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в течение десяти дней с момента заключения им договора с соисполнителем, субподрядчиком. Поставщик  несет ответственность за непредоставление указанной информации путем взыскания с Поставщика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instrText>
      </w:r>
      <w:r w:rsidRPr="00B7378A">
        <w:rPr>
          <w:rFonts w:ascii="Times New Roman" w:hAnsi="Times New Roman" w:cs="Times New Roman"/>
          <w:bCs/>
          <w:sz w:val="18"/>
          <w:szCs w:val="18"/>
        </w:rPr>
        <w:instrText xml:space="preserve">" </w:instrText>
      </w:r>
      <w:r w:rsidR="00605905" w:rsidRPr="00B7378A">
        <w:rPr>
          <w:rFonts w:ascii="Times New Roman" w:hAnsi="Times New Roman" w:cs="Times New Roman"/>
          <w:sz w:val="18"/>
          <w:szCs w:val="18"/>
        </w:rPr>
        <w:fldChar w:fldCharType="end"/>
      </w:r>
    </w:p>
    <w:p w:rsidR="00D57FD9" w:rsidRPr="00B7378A" w:rsidRDefault="00D57FD9" w:rsidP="009C77FE">
      <w:pPr>
        <w:tabs>
          <w:tab w:val="left" w:pos="540"/>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4.4. Сопровождение каждой партии поставляемого Товара от Поставщика производится экспедитором Поставщика, действующим на основании доверенности. Лица, сопровождающие Товар в пути следования и выполняющие их погрузку и выгрузку (водители, грузчики, экспедиторы), должны использовать специальную одежду (халат, рукавицы), иметь при себе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D57FD9" w:rsidRPr="00B7378A" w:rsidRDefault="00D57FD9" w:rsidP="00D57FD9">
      <w:pPr>
        <w:tabs>
          <w:tab w:val="left" w:pos="540"/>
        </w:tabs>
        <w:autoSpaceDE w:val="0"/>
        <w:autoSpaceDN w:val="0"/>
        <w:adjustRightInd w:val="0"/>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4.5. Товар должен принадлежать Поставщику на праве собственности, не должен находиться в залоге, под арестом или под иным обременением.</w:t>
      </w:r>
    </w:p>
    <w:p w:rsidR="00D57FD9" w:rsidRPr="00B7378A" w:rsidRDefault="00D57FD9" w:rsidP="00D57FD9">
      <w:pPr>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4.6. Весь поставляемый Товар по своему качеству и безопасности должен соответствовать спецификации Товара, техническим регламентам, государственным стандартам, </w:t>
      </w:r>
      <w:proofErr w:type="spellStart"/>
      <w:r w:rsidRPr="00B7378A">
        <w:rPr>
          <w:rFonts w:ascii="Times New Roman" w:hAnsi="Times New Roman" w:cs="Times New Roman"/>
          <w:sz w:val="18"/>
          <w:szCs w:val="18"/>
        </w:rPr>
        <w:t>СанПиНам</w:t>
      </w:r>
      <w:proofErr w:type="spellEnd"/>
      <w:r w:rsidRPr="00B7378A">
        <w:rPr>
          <w:rFonts w:ascii="Times New Roman" w:hAnsi="Times New Roman" w:cs="Times New Roman"/>
          <w:sz w:val="18"/>
          <w:szCs w:val="18"/>
        </w:rPr>
        <w:t xml:space="preserve">, указанным в спецификации Товара. </w:t>
      </w:r>
    </w:p>
    <w:p w:rsidR="00D57FD9" w:rsidRPr="00B7378A" w:rsidRDefault="00D57FD9" w:rsidP="00D57FD9">
      <w:pPr>
        <w:pStyle w:val="a6"/>
        <w:tabs>
          <w:tab w:val="left" w:pos="1200"/>
        </w:tabs>
        <w:suppressAutoHyphens/>
        <w:spacing w:after="0" w:line="240" w:lineRule="atLeast"/>
        <w:ind w:left="0" w:firstLine="851"/>
        <w:jc w:val="both"/>
        <w:rPr>
          <w:spacing w:val="-2"/>
          <w:sz w:val="18"/>
          <w:szCs w:val="18"/>
        </w:rPr>
      </w:pPr>
      <w:r w:rsidRPr="00B7378A">
        <w:rPr>
          <w:sz w:val="18"/>
          <w:szCs w:val="18"/>
        </w:rPr>
        <w:t xml:space="preserve">4.7. </w:t>
      </w:r>
      <w:r w:rsidRPr="00B7378A">
        <w:rPr>
          <w:spacing w:val="-2"/>
          <w:sz w:val="18"/>
          <w:szCs w:val="18"/>
        </w:rPr>
        <w:t>До момента передачи Товара Заказчику Поставщик должен обеспечить надлежащее хранение Товара в специально оборудованных складских помещениях или холодильных камерах, которые соответствуют санитарным правилам и нормам для хранения и реализации соответствующих товарных групп и видов продуктов питания.</w:t>
      </w:r>
    </w:p>
    <w:p w:rsidR="009D2EA0" w:rsidRPr="00B7378A" w:rsidRDefault="009D2EA0" w:rsidP="00D57FD9">
      <w:pPr>
        <w:pStyle w:val="a6"/>
        <w:tabs>
          <w:tab w:val="left" w:pos="1200"/>
        </w:tabs>
        <w:suppressAutoHyphens/>
        <w:spacing w:after="0" w:line="240" w:lineRule="atLeast"/>
        <w:ind w:left="0" w:firstLine="851"/>
        <w:jc w:val="both"/>
        <w:rPr>
          <w:sz w:val="18"/>
          <w:szCs w:val="18"/>
        </w:rPr>
      </w:pPr>
    </w:p>
    <w:p w:rsidR="00D57FD9" w:rsidRPr="00B7378A" w:rsidRDefault="00D57FD9" w:rsidP="00B7378A">
      <w:pPr>
        <w:tabs>
          <w:tab w:val="left" w:pos="709"/>
        </w:tabs>
        <w:autoSpaceDE w:val="0"/>
        <w:autoSpaceDN w:val="0"/>
        <w:adjustRightInd w:val="0"/>
        <w:spacing w:after="0" w:line="240" w:lineRule="atLeast"/>
        <w:ind w:firstLine="840"/>
        <w:jc w:val="center"/>
        <w:rPr>
          <w:rFonts w:ascii="Times New Roman" w:hAnsi="Times New Roman" w:cs="Times New Roman"/>
          <w:b/>
          <w:sz w:val="18"/>
          <w:szCs w:val="18"/>
        </w:rPr>
      </w:pPr>
      <w:r w:rsidRPr="00B7378A">
        <w:rPr>
          <w:rFonts w:ascii="Times New Roman" w:hAnsi="Times New Roman" w:cs="Times New Roman"/>
          <w:b/>
          <w:sz w:val="18"/>
          <w:szCs w:val="18"/>
        </w:rPr>
        <w:t>5. ПОРЯДОК ПРИЕМКИ ТОВАРА</w:t>
      </w:r>
    </w:p>
    <w:p w:rsidR="00D57FD9" w:rsidRPr="00B7378A" w:rsidRDefault="00D57FD9" w:rsidP="00B7378A">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5.1. Приемка Товара по количеству и качеству производится в порядке, установленном законодательством Российской Федерации и настоящим Контрактом.   </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5.2. Приемка Товара осуществляется Заказчиком поэтапно:</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приемка Товара по качеству;</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приемка Товара по количеству.</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Моментом исполнения обязательств Поставщика по поставке Товара по отдельной партии, предусмотренной  п.4.1. настоящего Контракта, считается факт передачи всей партии Товара, предусмотренной п.4.1. Контракта, Поставщиком без претензий со стороны Заказчика по количеству и качеству, о чем Сторонами составляется Акт приема-передачи товара, подписываемый уполномоченными должностными лицами Сторон за отчетный период. </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5.3. Приемка Товара по количеству.</w:t>
      </w:r>
    </w:p>
    <w:p w:rsidR="00D57FD9" w:rsidRPr="00B7378A" w:rsidRDefault="00D57FD9" w:rsidP="009C77FE">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5.3.1. Поставщик доставляет Товар </w:t>
      </w:r>
      <w:proofErr w:type="gramStart"/>
      <w:r w:rsidRPr="00B7378A">
        <w:rPr>
          <w:rFonts w:ascii="Times New Roman" w:hAnsi="Times New Roman" w:cs="Times New Roman"/>
          <w:sz w:val="18"/>
          <w:szCs w:val="18"/>
        </w:rPr>
        <w:t>в место доставки</w:t>
      </w:r>
      <w:proofErr w:type="gramEnd"/>
      <w:r w:rsidRPr="00B7378A">
        <w:rPr>
          <w:rFonts w:ascii="Times New Roman" w:hAnsi="Times New Roman" w:cs="Times New Roman"/>
          <w:sz w:val="18"/>
          <w:szCs w:val="18"/>
        </w:rPr>
        <w:t xml:space="preserve"> Товара, определенное в п. 4.2. настоящего Контракта, в соответствии с Графиком поставки и заявкой Заказчика на отчетный период. </w:t>
      </w:r>
    </w:p>
    <w:p w:rsidR="00D57FD9" w:rsidRPr="00B7378A" w:rsidRDefault="00D57FD9" w:rsidP="009C77FE">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5.3.2. Количество Товара, передаваемого Заказчику, должно соответствовать  наименованию и количеству, указанному в заявке Заказчика на отчетный период, и сопроводительным документам. </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5.4. Приемка Товара по качеству.</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5.4.1. Одновременно с определением количества поставленного Товара Заказчик осуществляет приемку Товара по качеству. Приемка Товара по качеству производится Заказчиком в соответствии со ст.94 Закона. Заказчик принимает решение о соответствии (несоответствии) качества поставленного Товара условиям настоящего Контракта в течение одного рабочего дня с момента поставки Товара.</w:t>
      </w:r>
    </w:p>
    <w:p w:rsidR="00D57FD9" w:rsidRPr="00B7378A" w:rsidRDefault="00D57FD9" w:rsidP="009C77FE">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5.4.2.  Заказчик в случае возникновения сомнений в качестве Товара вправе в течение срока, указанного в пп.5.4.1. настоящего Контракта, привлечь к приемке Товара по качеству независимую экспертную организацию, удовлетворяющую требованиям, установленным Законом, уведомив Поставщика о времени отбора проб. В случае неприбытия представителя Поставщика для участия в отборе проб в установленный срок, отбор производится Заказчиком совместно с представителями привлекаемой к проверке качества независимой экспертной организации. Отбор проб производится в установленном действующим законодательством Российской Федерации порядке. Если Заказчик привлек для проверки качества Товара независимую экспертную организацию, то срок, указанный в пп.5.4.1. настоящего Контракта, продляется до даты получения Заказчиком акта независимой экспертизы.</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В случае заключения экспертизы о несоответствии Товара требованиям, предъявляемым к нему настоящим Контрактом, Заказчик принимает решение об отказе в приемке поставленной партии Товара и не подписывает Акт приема-передачи товара. Поставщик обязуется в течение 3 рабочих дней </w:t>
      </w:r>
      <w:proofErr w:type="gramStart"/>
      <w:r w:rsidRPr="00B7378A">
        <w:rPr>
          <w:rFonts w:ascii="Times New Roman" w:hAnsi="Times New Roman" w:cs="Times New Roman"/>
          <w:sz w:val="18"/>
          <w:szCs w:val="18"/>
        </w:rPr>
        <w:t>с даты получения</w:t>
      </w:r>
      <w:proofErr w:type="gramEnd"/>
      <w:r w:rsidRPr="00B7378A">
        <w:rPr>
          <w:rFonts w:ascii="Times New Roman" w:hAnsi="Times New Roman" w:cs="Times New Roman"/>
          <w:sz w:val="18"/>
          <w:szCs w:val="18"/>
        </w:rPr>
        <w:t xml:space="preserve">  письменной претензии Заказчика к качеству Товара (письменного уведомления Заказчика с приложением копии акта независимой экспертизы) заменить некачественный Товар на Товар надлежащего качества за свой счет. При этом Поставщик несет ответственность, предусмотренную разделом 7 настоящего Контракта.  Затраты Заказчика на проведение независимой экспертизы в случае </w:t>
      </w:r>
      <w:proofErr w:type="gramStart"/>
      <w:r w:rsidRPr="00B7378A">
        <w:rPr>
          <w:rFonts w:ascii="Times New Roman" w:hAnsi="Times New Roman" w:cs="Times New Roman"/>
          <w:sz w:val="18"/>
          <w:szCs w:val="18"/>
        </w:rPr>
        <w:t>установления факта несоответствия поставленной партии Товара</w:t>
      </w:r>
      <w:proofErr w:type="gramEnd"/>
      <w:r w:rsidRPr="00B7378A">
        <w:rPr>
          <w:rFonts w:ascii="Times New Roman" w:hAnsi="Times New Roman" w:cs="Times New Roman"/>
          <w:sz w:val="18"/>
          <w:szCs w:val="18"/>
        </w:rPr>
        <w:t xml:space="preserve"> условиям Контракта компенсируются Поставщиком Заказчику в полном объеме до подписания Акта приема-передачи товара (партии Товара).</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5.5. Тара и упаковка должны соответствовать требованиям действующих технических регламентов (государственных стандартов) для данного вида Товара и обеспечивать его сохранность при перевозке и хранении. </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5.6. Если Товар передается в ненадлежащей упаковке (таре), Заказчик вправе потребовать от Поставщика заменить ненадлежащую упаковку (тару) или предъявить Поставщику требования, вытекающие из передачи Товара ненадлежащего качества. При этом составляется акт о нарушении условий Контракта и делается отметка в сопроводительных  документах со ссылкой на составленный акт.</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lastRenderedPageBreak/>
        <w:t xml:space="preserve">5.7. Маркировка производителя Товара должна быть четкой, содержать необходимую информацию о Товаре в соответствии с техническими регламентами (государственными стандартами), </w:t>
      </w:r>
      <w:proofErr w:type="spellStart"/>
      <w:r w:rsidRPr="00B7378A">
        <w:rPr>
          <w:rFonts w:ascii="Times New Roman" w:hAnsi="Times New Roman" w:cs="Times New Roman"/>
          <w:sz w:val="18"/>
          <w:szCs w:val="18"/>
        </w:rPr>
        <w:t>СанПиНами</w:t>
      </w:r>
      <w:proofErr w:type="spellEnd"/>
      <w:r w:rsidRPr="00B7378A">
        <w:rPr>
          <w:rFonts w:ascii="Times New Roman" w:hAnsi="Times New Roman" w:cs="Times New Roman"/>
          <w:sz w:val="18"/>
          <w:szCs w:val="18"/>
        </w:rPr>
        <w:t xml:space="preserve"> и иными нормативными актами.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5.8. Несоответствие маркировки Товара сопроводительным документам, нормативным актам и спецификации Товара является основанием для отказа Заказчиком в приеме поставленного Товара. При этом составляется акт о нарушении условий Контракта и делается отметка в сопроводительных  документах со ссылкой на составленный акт.</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5.9. Срок годности Товара должен быть указан на каждой единице Товара.</w:t>
      </w:r>
    </w:p>
    <w:p w:rsidR="00D57FD9" w:rsidRPr="00B7378A" w:rsidRDefault="00D57FD9" w:rsidP="00D57FD9">
      <w:pPr>
        <w:pStyle w:val="a9"/>
        <w:spacing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5.10. Товар, не соответствующий по качеству условиям настоящего Контракта, считается не поставленным. </w:t>
      </w:r>
    </w:p>
    <w:p w:rsidR="00D57FD9" w:rsidRPr="00B7378A" w:rsidRDefault="00D57FD9" w:rsidP="00D57FD9">
      <w:pPr>
        <w:tabs>
          <w:tab w:val="left" w:pos="709"/>
        </w:tabs>
        <w:autoSpaceDE w:val="0"/>
        <w:autoSpaceDN w:val="0"/>
        <w:adjustRightInd w:val="0"/>
        <w:spacing w:line="240" w:lineRule="atLeast"/>
        <w:jc w:val="both"/>
        <w:rPr>
          <w:rFonts w:ascii="Times New Roman" w:hAnsi="Times New Roman" w:cs="Times New Roman"/>
          <w:sz w:val="18"/>
          <w:szCs w:val="18"/>
        </w:rPr>
      </w:pPr>
      <w:r w:rsidRPr="00B7378A">
        <w:rPr>
          <w:rFonts w:ascii="Times New Roman" w:hAnsi="Times New Roman" w:cs="Times New Roman"/>
          <w:sz w:val="18"/>
          <w:szCs w:val="18"/>
        </w:rPr>
        <w:t xml:space="preserve">          5.11. Риск случайной гибели Товара или повреждения Товара, а также право собственности на Товар переходит к Заказчику после подписания сторонами Акта приема-передачи товара.</w:t>
      </w:r>
    </w:p>
    <w:p w:rsidR="00D57FD9" w:rsidRPr="00B7378A" w:rsidRDefault="00D57FD9" w:rsidP="00D57FD9">
      <w:pPr>
        <w:widowControl w:val="0"/>
        <w:spacing w:line="240" w:lineRule="atLeast"/>
        <w:ind w:left="720"/>
        <w:jc w:val="center"/>
        <w:rPr>
          <w:rFonts w:ascii="Times New Roman" w:hAnsi="Times New Roman" w:cs="Times New Roman"/>
          <w:b/>
          <w:sz w:val="18"/>
          <w:szCs w:val="18"/>
        </w:rPr>
      </w:pPr>
      <w:r w:rsidRPr="00B7378A">
        <w:rPr>
          <w:rFonts w:ascii="Times New Roman" w:hAnsi="Times New Roman" w:cs="Times New Roman"/>
          <w:b/>
          <w:sz w:val="18"/>
          <w:szCs w:val="18"/>
        </w:rPr>
        <w:t>6. ГАРАНТИИ КАЧЕСТВА ТОВАРА</w:t>
      </w:r>
    </w:p>
    <w:p w:rsidR="00D57FD9" w:rsidRPr="00B7378A" w:rsidRDefault="00D57FD9" w:rsidP="009C77FE">
      <w:pPr>
        <w:tabs>
          <w:tab w:val="left" w:pos="0"/>
        </w:tabs>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6.1. Товар должен поставляться в пределах сроков годности,  указанных производителем Товара на упаковке, с учетом сроков надлежащего (установленного производителем Товара) хранения на складе. Остаточный срок годности поставляемого Товара должен составлять не менее 60% от установленного производителем Товара срока годности на момент поставки Товара по каждой его позиции. </w:t>
      </w:r>
    </w:p>
    <w:p w:rsidR="00D57FD9" w:rsidRPr="00B7378A" w:rsidRDefault="00D57FD9" w:rsidP="009C77FE">
      <w:pPr>
        <w:tabs>
          <w:tab w:val="left" w:pos="0"/>
        </w:tabs>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6.2. Товар должен соответствовать Единым санитарно-эпидемиологическим и гигиеническим требованиям к товарам, подлежащим  надзору (контролю) – (Утверждены Решением  Комиссии таможенного союза от 28.05.2010 №299).  Качество Товара должно подтверждаться сертификатами соответствия либо иными документами в соответствии с действующим законодательством Российской Федерации. Поставляемый Товар должен соответствовать стандартам и требованиям, предъявляемым к товару такого рода, быть безопасным для воспитанников и сотрудников Заказчика.</w:t>
      </w:r>
    </w:p>
    <w:p w:rsidR="00F70103" w:rsidRPr="00B7378A" w:rsidRDefault="00F70103" w:rsidP="00F70103">
      <w:pPr>
        <w:spacing w:after="0" w:line="240" w:lineRule="auto"/>
        <w:ind w:firstLine="709"/>
        <w:jc w:val="center"/>
        <w:rPr>
          <w:rFonts w:ascii="Times New Roman" w:hAnsi="Times New Roman" w:cs="Times New Roman"/>
          <w:b/>
          <w:sz w:val="18"/>
          <w:szCs w:val="18"/>
        </w:rPr>
      </w:pPr>
      <w:r w:rsidRPr="00B7378A">
        <w:rPr>
          <w:rFonts w:ascii="Times New Roman" w:hAnsi="Times New Roman" w:cs="Times New Roman"/>
          <w:b/>
          <w:sz w:val="18"/>
          <w:szCs w:val="18"/>
        </w:rPr>
        <w:t>7. ОТВЕТСТВЕННОСТЬ СТОРОН</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7.1. По настоящему </w:t>
      </w:r>
      <w:r w:rsidR="007927B9" w:rsidRPr="00B7378A">
        <w:rPr>
          <w:rFonts w:ascii="Times New Roman" w:hAnsi="Times New Roman" w:cs="Times New Roman"/>
          <w:sz w:val="18"/>
          <w:szCs w:val="18"/>
        </w:rPr>
        <w:t>Контракту</w:t>
      </w:r>
      <w:r w:rsidRPr="00B7378A">
        <w:rPr>
          <w:rFonts w:ascii="Times New Roman" w:hAnsi="Times New Roman" w:cs="Times New Roman"/>
          <w:sz w:val="18"/>
          <w:szCs w:val="18"/>
        </w:rPr>
        <w:t xml:space="preserve"> Стороны несут ответственность, предусмотренную действующим законодательством Российской Федерации.</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7.2. В случае просрочки исполнения Заказчиком обязательств, предусмотренных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а также в иных случаях неисполнения или ненадлежащего исполнения Заказчиком обязательств, предусмотренных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Поставщик вправе потребовать уплаты неустоек (штрафов, пеней).</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7.2.1. Пеня начисляется за каждый день просрочки исполнения Заказчиком обязательства, предусмотренного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начиная со дня, следующего после дня истечения установленного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7.2.2. Штрафы начисляются за ненадлежащее исполнение Заказчиком обязательств, предусмотренных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за исключением просрочки исполнения обязательств, предусмотренных Договором. Сумма штрафа устанавливается в размере 1 000 руб. 00 коп. (Одна тысяча руб. 00 коп.) за каждый факт неисполнения Заказчиком обязательств.</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7.3. Общая сумма начисленных штрафов за ненадлежащее исполнение Заказчиком обязательств, предусмотренных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не может превышать цену </w:t>
      </w:r>
      <w:proofErr w:type="spellStart"/>
      <w:r w:rsidR="007927B9" w:rsidRPr="00B7378A">
        <w:rPr>
          <w:rFonts w:ascii="Times New Roman" w:hAnsi="Times New Roman" w:cs="Times New Roman"/>
          <w:sz w:val="18"/>
          <w:szCs w:val="18"/>
        </w:rPr>
        <w:t>Контркта</w:t>
      </w:r>
      <w:proofErr w:type="spellEnd"/>
      <w:r w:rsidRPr="00B7378A">
        <w:rPr>
          <w:rFonts w:ascii="Times New Roman" w:hAnsi="Times New Roman" w:cs="Times New Roman"/>
          <w:sz w:val="18"/>
          <w:szCs w:val="18"/>
        </w:rPr>
        <w:t>.</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7.4.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Поставщика.</w:t>
      </w:r>
    </w:p>
    <w:p w:rsidR="00F70103" w:rsidRPr="00B7378A" w:rsidRDefault="00F70103" w:rsidP="00F70103">
      <w:pPr>
        <w:spacing w:after="0" w:line="240" w:lineRule="auto"/>
        <w:ind w:firstLine="660"/>
        <w:jc w:val="both"/>
        <w:rPr>
          <w:rFonts w:ascii="Times New Roman" w:hAnsi="Times New Roman" w:cs="Times New Roman"/>
          <w:sz w:val="18"/>
          <w:szCs w:val="18"/>
        </w:rPr>
      </w:pPr>
      <w:r w:rsidRPr="00B7378A">
        <w:rPr>
          <w:rFonts w:ascii="Times New Roman" w:hAnsi="Times New Roman" w:cs="Times New Roman"/>
          <w:sz w:val="18"/>
          <w:szCs w:val="18"/>
        </w:rPr>
        <w:t xml:space="preserve">7.5. В случае просрочки исполнения Поставщиком обязательств (в том числе гарантийного обязательства), предусмотренных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а также в иных случаях неисполнения или ненадлежащего исполнения Поставщиком обязательств, предусмотренных </w:t>
      </w:r>
      <w:r w:rsidR="007927B9"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Заказчик направляет Поставщику требование об уплате неустоек (штрафов, пеней) </w:t>
      </w:r>
    </w:p>
    <w:p w:rsidR="00F70103" w:rsidRPr="00B7378A" w:rsidRDefault="00F70103" w:rsidP="00F70103">
      <w:pPr>
        <w:spacing w:after="0" w:line="240" w:lineRule="auto"/>
        <w:ind w:firstLine="660"/>
        <w:jc w:val="both"/>
        <w:rPr>
          <w:rFonts w:ascii="Times New Roman" w:hAnsi="Times New Roman" w:cs="Times New Roman"/>
          <w:sz w:val="18"/>
          <w:szCs w:val="18"/>
        </w:rPr>
      </w:pPr>
      <w:r w:rsidRPr="00B7378A">
        <w:rPr>
          <w:rFonts w:ascii="Times New Roman" w:hAnsi="Times New Roman" w:cs="Times New Roman"/>
          <w:sz w:val="18"/>
          <w:szCs w:val="18"/>
        </w:rPr>
        <w:t>Реквизиты для уплаты неустоек (штрафов, пеней):</w:t>
      </w:r>
    </w:p>
    <w:p w:rsidR="00F70103" w:rsidRPr="00B7378A" w:rsidRDefault="00F70103" w:rsidP="00F70103">
      <w:pPr>
        <w:spacing w:after="0" w:line="240" w:lineRule="auto"/>
        <w:jc w:val="both"/>
        <w:rPr>
          <w:rFonts w:ascii="Times New Roman" w:hAnsi="Times New Roman" w:cs="Times New Roman"/>
          <w:sz w:val="18"/>
          <w:szCs w:val="18"/>
        </w:rPr>
      </w:pPr>
      <w:proofErr w:type="gramStart"/>
      <w:r w:rsidRPr="00B7378A">
        <w:rPr>
          <w:rFonts w:ascii="Times New Roman" w:hAnsi="Times New Roman" w:cs="Times New Roman"/>
          <w:sz w:val="18"/>
          <w:szCs w:val="18"/>
        </w:rPr>
        <w:t xml:space="preserve">Отделение по </w:t>
      </w:r>
      <w:proofErr w:type="spellStart"/>
      <w:r w:rsidRPr="00B7378A">
        <w:rPr>
          <w:rFonts w:ascii="Times New Roman" w:hAnsi="Times New Roman" w:cs="Times New Roman"/>
          <w:sz w:val="18"/>
          <w:szCs w:val="18"/>
        </w:rPr>
        <w:t>Хомутовскому</w:t>
      </w:r>
      <w:proofErr w:type="spellEnd"/>
      <w:r w:rsidRPr="00B7378A">
        <w:rPr>
          <w:rFonts w:ascii="Times New Roman" w:hAnsi="Times New Roman" w:cs="Times New Roman"/>
          <w:sz w:val="18"/>
          <w:szCs w:val="18"/>
        </w:rPr>
        <w:t xml:space="preserve"> району УФК по Курской области (Муниципальное казенное общеобразовательное учреждение «Калиновская средняя общеобразовательная школа» </w:t>
      </w:r>
      <w:proofErr w:type="spellStart"/>
      <w:r w:rsidRPr="00B7378A">
        <w:rPr>
          <w:rFonts w:ascii="Times New Roman" w:hAnsi="Times New Roman" w:cs="Times New Roman"/>
          <w:sz w:val="18"/>
          <w:szCs w:val="18"/>
        </w:rPr>
        <w:t>Хомутовского</w:t>
      </w:r>
      <w:proofErr w:type="spellEnd"/>
      <w:r w:rsidRPr="00B7378A">
        <w:rPr>
          <w:rFonts w:ascii="Times New Roman" w:hAnsi="Times New Roman" w:cs="Times New Roman"/>
          <w:sz w:val="18"/>
          <w:szCs w:val="18"/>
        </w:rPr>
        <w:t xml:space="preserve"> района Курской области</w:t>
      </w:r>
      <w:proofErr w:type="gramEnd"/>
    </w:p>
    <w:p w:rsidR="00F70103" w:rsidRPr="00B7378A" w:rsidRDefault="00F70103" w:rsidP="00F70103">
      <w:pPr>
        <w:spacing w:after="0" w:line="240" w:lineRule="auto"/>
        <w:jc w:val="both"/>
        <w:rPr>
          <w:rFonts w:ascii="Times New Roman" w:hAnsi="Times New Roman" w:cs="Times New Roman"/>
          <w:sz w:val="18"/>
          <w:szCs w:val="18"/>
        </w:rPr>
      </w:pPr>
      <w:r w:rsidRPr="00B7378A">
        <w:rPr>
          <w:rFonts w:ascii="Times New Roman" w:hAnsi="Times New Roman" w:cs="Times New Roman"/>
          <w:sz w:val="18"/>
          <w:szCs w:val="18"/>
        </w:rPr>
        <w:t xml:space="preserve"> Л/с  03443023970 </w:t>
      </w:r>
    </w:p>
    <w:p w:rsidR="00F70103" w:rsidRPr="00B7378A" w:rsidRDefault="00F70103" w:rsidP="00F70103">
      <w:pPr>
        <w:spacing w:after="0" w:line="240" w:lineRule="auto"/>
        <w:jc w:val="both"/>
        <w:rPr>
          <w:rFonts w:ascii="Times New Roman" w:hAnsi="Times New Roman" w:cs="Times New Roman"/>
          <w:sz w:val="18"/>
          <w:szCs w:val="18"/>
        </w:rPr>
      </w:pPr>
      <w:r w:rsidRPr="00B7378A">
        <w:rPr>
          <w:rFonts w:ascii="Times New Roman" w:hAnsi="Times New Roman" w:cs="Times New Roman"/>
          <w:sz w:val="18"/>
          <w:szCs w:val="18"/>
        </w:rPr>
        <w:t>ИНН 4626001470 КПП 462601001</w:t>
      </w:r>
    </w:p>
    <w:p w:rsidR="00F70103" w:rsidRPr="00B7378A" w:rsidRDefault="00F70103" w:rsidP="00F70103">
      <w:pPr>
        <w:spacing w:after="0" w:line="240" w:lineRule="auto"/>
        <w:jc w:val="both"/>
        <w:rPr>
          <w:rFonts w:ascii="Times New Roman" w:hAnsi="Times New Roman" w:cs="Times New Roman"/>
          <w:sz w:val="18"/>
          <w:szCs w:val="18"/>
        </w:rPr>
      </w:pPr>
      <w:proofErr w:type="spellStart"/>
      <w:proofErr w:type="gramStart"/>
      <w:r w:rsidRPr="00B7378A">
        <w:rPr>
          <w:rFonts w:ascii="Times New Roman" w:hAnsi="Times New Roman" w:cs="Times New Roman"/>
          <w:sz w:val="18"/>
          <w:szCs w:val="18"/>
        </w:rPr>
        <w:t>р</w:t>
      </w:r>
      <w:proofErr w:type="spellEnd"/>
      <w:proofErr w:type="gramEnd"/>
      <w:r w:rsidRPr="00B7378A">
        <w:rPr>
          <w:rFonts w:ascii="Times New Roman" w:hAnsi="Times New Roman" w:cs="Times New Roman"/>
          <w:sz w:val="18"/>
          <w:szCs w:val="18"/>
        </w:rPr>
        <w:t>/с 03231643386460004400</w:t>
      </w:r>
    </w:p>
    <w:p w:rsidR="00F70103" w:rsidRPr="00B7378A" w:rsidRDefault="00F70103" w:rsidP="00F70103">
      <w:pPr>
        <w:spacing w:after="0" w:line="240" w:lineRule="auto"/>
        <w:jc w:val="both"/>
        <w:rPr>
          <w:rFonts w:ascii="Times New Roman" w:hAnsi="Times New Roman" w:cs="Times New Roman"/>
          <w:sz w:val="18"/>
          <w:szCs w:val="18"/>
        </w:rPr>
      </w:pPr>
      <w:r w:rsidRPr="00B7378A">
        <w:rPr>
          <w:rFonts w:ascii="Times New Roman" w:hAnsi="Times New Roman" w:cs="Times New Roman"/>
          <w:sz w:val="18"/>
          <w:szCs w:val="18"/>
        </w:rPr>
        <w:t>ЕКС40102810545370000038</w:t>
      </w:r>
    </w:p>
    <w:p w:rsidR="00F70103" w:rsidRPr="00B7378A" w:rsidRDefault="00F70103" w:rsidP="00F70103">
      <w:pPr>
        <w:spacing w:after="0" w:line="240" w:lineRule="auto"/>
        <w:jc w:val="both"/>
        <w:rPr>
          <w:rFonts w:ascii="Times New Roman" w:hAnsi="Times New Roman" w:cs="Times New Roman"/>
          <w:sz w:val="18"/>
          <w:szCs w:val="18"/>
        </w:rPr>
      </w:pPr>
      <w:r w:rsidRPr="00B7378A">
        <w:rPr>
          <w:rFonts w:ascii="Times New Roman" w:hAnsi="Times New Roman" w:cs="Times New Roman"/>
          <w:sz w:val="18"/>
          <w:szCs w:val="18"/>
        </w:rPr>
        <w:t xml:space="preserve">Банк: Отделение Курск Банк России//УФК по Курской области </w:t>
      </w:r>
      <w:proofErr w:type="gramStart"/>
      <w:r w:rsidRPr="00B7378A">
        <w:rPr>
          <w:rFonts w:ascii="Times New Roman" w:hAnsi="Times New Roman" w:cs="Times New Roman"/>
          <w:sz w:val="18"/>
          <w:szCs w:val="18"/>
        </w:rPr>
        <w:t>г</w:t>
      </w:r>
      <w:proofErr w:type="gramEnd"/>
      <w:r w:rsidRPr="00B7378A">
        <w:rPr>
          <w:rFonts w:ascii="Times New Roman" w:hAnsi="Times New Roman" w:cs="Times New Roman"/>
          <w:sz w:val="18"/>
          <w:szCs w:val="18"/>
        </w:rPr>
        <w:t>. Курск</w:t>
      </w:r>
    </w:p>
    <w:p w:rsidR="00F70103" w:rsidRPr="00B7378A" w:rsidRDefault="00F70103" w:rsidP="00F70103">
      <w:pPr>
        <w:spacing w:after="0" w:line="240" w:lineRule="auto"/>
        <w:jc w:val="both"/>
        <w:rPr>
          <w:rFonts w:ascii="Times New Roman" w:hAnsi="Times New Roman" w:cs="Times New Roman"/>
          <w:sz w:val="18"/>
          <w:szCs w:val="18"/>
        </w:rPr>
      </w:pPr>
      <w:r w:rsidRPr="00B7378A">
        <w:rPr>
          <w:rFonts w:ascii="Times New Roman" w:hAnsi="Times New Roman" w:cs="Times New Roman"/>
          <w:sz w:val="18"/>
          <w:szCs w:val="18"/>
        </w:rPr>
        <w:t>БИК 013807906</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7.5.1. Пеня начисляется за каждый день просрочки исполнения Поставщиком обязательства, </w:t>
      </w:r>
      <w:proofErr w:type="spellStart"/>
      <w:r w:rsidRPr="00B7378A">
        <w:rPr>
          <w:rFonts w:ascii="Times New Roman" w:hAnsi="Times New Roman" w:cs="Times New Roman"/>
          <w:sz w:val="18"/>
          <w:szCs w:val="18"/>
        </w:rPr>
        <w:t>предусмотренного</w:t>
      </w:r>
      <w:r w:rsidR="007927B9" w:rsidRPr="00B7378A">
        <w:rPr>
          <w:rFonts w:ascii="Times New Roman" w:hAnsi="Times New Roman" w:cs="Times New Roman"/>
          <w:sz w:val="18"/>
          <w:szCs w:val="18"/>
        </w:rPr>
        <w:t>Контрактом</w:t>
      </w:r>
      <w:proofErr w:type="spellEnd"/>
      <w:r w:rsidRPr="00B7378A">
        <w:rPr>
          <w:rFonts w:ascii="Times New Roman" w:hAnsi="Times New Roman" w:cs="Times New Roman"/>
          <w:sz w:val="18"/>
          <w:szCs w:val="18"/>
        </w:rPr>
        <w:t xml:space="preserve">, в размере одной трехсотой действующей на дату уплаты пени ключевой ставки Центрального банка Российской Федерации от цены </w:t>
      </w:r>
      <w:r w:rsidR="007927B9" w:rsidRPr="00B7378A">
        <w:rPr>
          <w:rFonts w:ascii="Times New Roman" w:hAnsi="Times New Roman" w:cs="Times New Roman"/>
          <w:sz w:val="18"/>
          <w:szCs w:val="18"/>
        </w:rPr>
        <w:t>Контракта</w:t>
      </w:r>
      <w:r w:rsidRPr="00B7378A">
        <w:rPr>
          <w:rFonts w:ascii="Times New Roman" w:hAnsi="Times New Roman" w:cs="Times New Roman"/>
          <w:sz w:val="18"/>
          <w:szCs w:val="18"/>
        </w:rPr>
        <w:t xml:space="preserve">, уменьшенной на сумму, пропорциональную объёму обязательств, предусмотренных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и фактически исполненных Поставщиком.</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7.5.2. Штрафы начисляются за каждый факт неисполнения или ненадлежащего исполнения Поставщиком обязательств, предусмотренных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за исключением просрочки исполнения Поставщиком обязательств, предусмотренных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Сумма штрафа устанавливается в размере 10 % цены </w:t>
      </w:r>
      <w:r w:rsidR="001C5395" w:rsidRPr="00B7378A">
        <w:rPr>
          <w:rFonts w:ascii="Times New Roman" w:hAnsi="Times New Roman" w:cs="Times New Roman"/>
          <w:sz w:val="18"/>
          <w:szCs w:val="18"/>
        </w:rPr>
        <w:t>Контракта</w:t>
      </w:r>
      <w:r w:rsidRPr="00B7378A">
        <w:rPr>
          <w:rFonts w:ascii="Times New Roman" w:hAnsi="Times New Roman" w:cs="Times New Roman"/>
          <w:sz w:val="18"/>
          <w:szCs w:val="18"/>
        </w:rPr>
        <w:t xml:space="preserve">, что составляет </w:t>
      </w:r>
      <w:r w:rsidR="001C5395" w:rsidRPr="00B7378A">
        <w:rPr>
          <w:rFonts w:ascii="Times New Roman" w:hAnsi="Times New Roman" w:cs="Times New Roman"/>
          <w:sz w:val="18"/>
          <w:szCs w:val="18"/>
        </w:rPr>
        <w:t>6527,73.</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7.6. Штрафы начисляются за каждый факт неисполнения или ненадлежащего исполнения Поставщиком обязательств, предусмотренных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Сумма штрафа устанавливается в соответствии с Постановлением Правительства Российской Федерации от 30 августа 2017 г. № 1042.</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7.7. Штрафы начисляются за каждый факт неисполнения или ненадлежащего исполнения Поставщиком обязательства, предусмотренного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которое не имеет стоимостного выражения. Сумма штрафа устанавливается в размере 1 000 руб. 00 коп. (Одна тысяча руб. 00 коп.).</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lastRenderedPageBreak/>
        <w:t xml:space="preserve">7.8. Общая сумма начисленных штрафов за неисполнение или ненадлежащее исполнение Поставщиком обязательств, предусмотренных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xml:space="preserve">, не может превышать цену </w:t>
      </w:r>
      <w:proofErr w:type="spellStart"/>
      <w:r w:rsidR="001C5395" w:rsidRPr="00B7378A">
        <w:rPr>
          <w:rFonts w:ascii="Times New Roman" w:hAnsi="Times New Roman" w:cs="Times New Roman"/>
          <w:sz w:val="18"/>
          <w:szCs w:val="18"/>
        </w:rPr>
        <w:t>Контркта</w:t>
      </w:r>
      <w:proofErr w:type="spellEnd"/>
      <w:r w:rsidRPr="00B7378A">
        <w:rPr>
          <w:rFonts w:ascii="Times New Roman" w:hAnsi="Times New Roman" w:cs="Times New Roman"/>
          <w:sz w:val="18"/>
          <w:szCs w:val="18"/>
        </w:rPr>
        <w:t>.</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7.9. Поставщик освобождается от уплаты неустойки (штрафа, пени), если докажет, что неисполнение или ненадлежащее исполнение обязательства, предусмотренного </w:t>
      </w:r>
      <w:r w:rsidR="001C5395" w:rsidRPr="00B7378A">
        <w:rPr>
          <w:rFonts w:ascii="Times New Roman" w:hAnsi="Times New Roman" w:cs="Times New Roman"/>
          <w:sz w:val="18"/>
          <w:szCs w:val="18"/>
        </w:rPr>
        <w:t>Контрактом</w:t>
      </w:r>
      <w:r w:rsidRPr="00B7378A">
        <w:rPr>
          <w:rFonts w:ascii="Times New Roman" w:hAnsi="Times New Roman" w:cs="Times New Roman"/>
          <w:sz w:val="18"/>
          <w:szCs w:val="18"/>
        </w:rPr>
        <w:t>, произошло вследствие непреодолимой силы или по вине Заказчика.</w:t>
      </w:r>
    </w:p>
    <w:p w:rsidR="00F70103" w:rsidRPr="00B7378A" w:rsidRDefault="00F70103" w:rsidP="009C77FE">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 xml:space="preserve">7.10. Уплата неустойки (штрафа, пени) не освобождает Стороны от исполнения своих обязательств по настоящему </w:t>
      </w:r>
      <w:r w:rsidR="001C5395" w:rsidRPr="00B7378A">
        <w:rPr>
          <w:rFonts w:ascii="Times New Roman" w:hAnsi="Times New Roman" w:cs="Times New Roman"/>
          <w:sz w:val="18"/>
          <w:szCs w:val="18"/>
        </w:rPr>
        <w:t>Контракту</w:t>
      </w:r>
      <w:r w:rsidRPr="00B7378A">
        <w:rPr>
          <w:rFonts w:ascii="Times New Roman" w:hAnsi="Times New Roman" w:cs="Times New Roman"/>
          <w:sz w:val="18"/>
          <w:szCs w:val="18"/>
        </w:rPr>
        <w:t>.</w:t>
      </w:r>
    </w:p>
    <w:p w:rsidR="00F70103" w:rsidRPr="00B7378A" w:rsidRDefault="00F70103" w:rsidP="00F70103">
      <w:pPr>
        <w:spacing w:after="0" w:line="240" w:lineRule="auto"/>
        <w:ind w:firstLine="709"/>
        <w:jc w:val="both"/>
        <w:rPr>
          <w:rFonts w:ascii="Times New Roman" w:hAnsi="Times New Roman" w:cs="Times New Roman"/>
          <w:sz w:val="18"/>
          <w:szCs w:val="18"/>
        </w:rPr>
      </w:pPr>
      <w:r w:rsidRPr="00B7378A">
        <w:rPr>
          <w:rFonts w:ascii="Times New Roman" w:hAnsi="Times New Roman" w:cs="Times New Roman"/>
          <w:sz w:val="18"/>
          <w:szCs w:val="18"/>
        </w:rPr>
        <w:t>7.12. В случае полного (частичного) невыполнения условий Договора Поставщик обязан возместить причиненные убытки в полном объёме.</w:t>
      </w:r>
    </w:p>
    <w:p w:rsidR="00D57FD9" w:rsidRPr="00B7378A" w:rsidRDefault="00D57FD9" w:rsidP="00D57FD9">
      <w:pPr>
        <w:tabs>
          <w:tab w:val="left" w:pos="709"/>
        </w:tabs>
        <w:spacing w:line="240" w:lineRule="atLeast"/>
        <w:ind w:firstLine="709"/>
        <w:jc w:val="center"/>
        <w:rPr>
          <w:rFonts w:ascii="Times New Roman" w:hAnsi="Times New Roman" w:cs="Times New Roman"/>
          <w:b/>
          <w:sz w:val="18"/>
          <w:szCs w:val="18"/>
        </w:rPr>
      </w:pPr>
      <w:r w:rsidRPr="00B7378A">
        <w:rPr>
          <w:rFonts w:ascii="Times New Roman" w:hAnsi="Times New Roman" w:cs="Times New Roman"/>
          <w:b/>
          <w:sz w:val="18"/>
          <w:szCs w:val="18"/>
        </w:rPr>
        <w:t>8. ОБСТОЯТЕЛЬСТВА НЕПРЕОДОЛИМОЙ СИЛЫ</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8.1. </w:t>
      </w:r>
      <w:proofErr w:type="gramStart"/>
      <w:r w:rsidRPr="00B7378A">
        <w:rPr>
          <w:rFonts w:ascii="Times New Roman" w:hAnsi="Times New Roman" w:cs="Times New Roman"/>
          <w:sz w:val="18"/>
          <w:szCs w:val="18"/>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sidRPr="00B7378A">
        <w:rPr>
          <w:rFonts w:ascii="Times New Roman" w:hAnsi="Times New Roman" w:cs="Times New Roman"/>
          <w:sz w:val="18"/>
          <w:szCs w:val="18"/>
        </w:rPr>
        <w:t xml:space="preserve"> на исполнение Сторонами своих обязательств, а также которые Стороны были не в состоянии предвидеть и предотвратить.</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8.2. При наступлении таких обстоятель</w:t>
      </w:r>
      <w:proofErr w:type="gramStart"/>
      <w:r w:rsidRPr="00B7378A">
        <w:rPr>
          <w:rFonts w:ascii="Times New Roman" w:hAnsi="Times New Roman" w:cs="Times New Roman"/>
          <w:sz w:val="18"/>
          <w:szCs w:val="18"/>
        </w:rPr>
        <w:t>ств ср</w:t>
      </w:r>
      <w:proofErr w:type="gramEnd"/>
      <w:r w:rsidRPr="00B7378A">
        <w:rPr>
          <w:rFonts w:ascii="Times New Roman" w:hAnsi="Times New Roman" w:cs="Times New Roman"/>
          <w:sz w:val="18"/>
          <w:szCs w:val="18"/>
        </w:rPr>
        <w:t>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8.3. </w:t>
      </w:r>
      <w:proofErr w:type="gramStart"/>
      <w:r w:rsidRPr="00B7378A">
        <w:rPr>
          <w:rFonts w:ascii="Times New Roman" w:hAnsi="Times New Roman" w:cs="Times New Roman"/>
          <w:sz w:val="18"/>
          <w:szCs w:val="1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8.4. Если обстоятельства, указанные в </w:t>
      </w:r>
      <w:hyperlink r:id="rId8" w:history="1">
        <w:r w:rsidRPr="00B7378A">
          <w:rPr>
            <w:rStyle w:val="a3"/>
            <w:rFonts w:ascii="Times New Roman" w:hAnsi="Times New Roman" w:cs="Times New Roman"/>
            <w:color w:val="auto"/>
            <w:sz w:val="18"/>
            <w:szCs w:val="18"/>
          </w:rPr>
          <w:t>п. 8.1</w:t>
        </w:r>
      </w:hyperlink>
      <w:r w:rsidRPr="00B7378A">
        <w:rPr>
          <w:rFonts w:ascii="Times New Roman" w:hAnsi="Times New Roman" w:cs="Times New Roman"/>
          <w:sz w:val="18"/>
          <w:szCs w:val="18"/>
        </w:rPr>
        <w:t xml:space="preserve"> настоящего Контракта, будут длиться более 2 (двух) месяцев </w:t>
      </w:r>
      <w:proofErr w:type="gramStart"/>
      <w:r w:rsidRPr="00B7378A">
        <w:rPr>
          <w:rFonts w:ascii="Times New Roman" w:hAnsi="Times New Roman" w:cs="Times New Roman"/>
          <w:sz w:val="18"/>
          <w:szCs w:val="18"/>
        </w:rPr>
        <w:t>с  даты</w:t>
      </w:r>
      <w:proofErr w:type="gramEnd"/>
      <w:r w:rsidRPr="00B7378A">
        <w:rPr>
          <w:rFonts w:ascii="Times New Roman" w:hAnsi="Times New Roman" w:cs="Times New Roman"/>
          <w:sz w:val="18"/>
          <w:szCs w:val="18"/>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D57FD9" w:rsidRPr="00B7378A" w:rsidRDefault="00D57FD9" w:rsidP="009C77FE">
      <w:pPr>
        <w:tabs>
          <w:tab w:val="left" w:pos="709"/>
        </w:tabs>
        <w:autoSpaceDE w:val="0"/>
        <w:autoSpaceDN w:val="0"/>
        <w:adjustRightInd w:val="0"/>
        <w:spacing w:after="0" w:line="240" w:lineRule="atLeast"/>
        <w:ind w:left="240"/>
        <w:jc w:val="center"/>
        <w:rPr>
          <w:rFonts w:ascii="Times New Roman" w:hAnsi="Times New Roman" w:cs="Times New Roman"/>
          <w:b/>
          <w:sz w:val="18"/>
          <w:szCs w:val="18"/>
        </w:rPr>
      </w:pPr>
      <w:r w:rsidRPr="00B7378A">
        <w:rPr>
          <w:rFonts w:ascii="Times New Roman" w:hAnsi="Times New Roman" w:cs="Times New Roman"/>
          <w:b/>
          <w:sz w:val="18"/>
          <w:szCs w:val="18"/>
        </w:rPr>
        <w:t>9. СРОК ДЕЙСТВИЯ И ПОРЯДОК ИЗМЕНЕНИЯ И РАСТОРЖЕНИЯ КОНТРАКТА</w:t>
      </w:r>
    </w:p>
    <w:p w:rsidR="00D57FD9" w:rsidRPr="00B7378A" w:rsidRDefault="00D57FD9" w:rsidP="006E3BD1">
      <w:pPr>
        <w:pStyle w:val="ConsNormal0"/>
        <w:tabs>
          <w:tab w:val="left" w:pos="709"/>
        </w:tabs>
        <w:spacing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9.1. Настоящий Контра</w:t>
      </w:r>
      <w:proofErr w:type="gramStart"/>
      <w:r w:rsidRPr="00B7378A">
        <w:rPr>
          <w:rFonts w:ascii="Times New Roman" w:hAnsi="Times New Roman" w:cs="Times New Roman"/>
          <w:sz w:val="18"/>
          <w:szCs w:val="18"/>
        </w:rPr>
        <w:t>кт вст</w:t>
      </w:r>
      <w:proofErr w:type="gramEnd"/>
      <w:r w:rsidRPr="00B7378A">
        <w:rPr>
          <w:rFonts w:ascii="Times New Roman" w:hAnsi="Times New Roman" w:cs="Times New Roman"/>
          <w:sz w:val="18"/>
          <w:szCs w:val="18"/>
        </w:rPr>
        <w:t xml:space="preserve">упает в </w:t>
      </w:r>
      <w:r w:rsidR="009C77FE" w:rsidRPr="00B7378A">
        <w:rPr>
          <w:rFonts w:ascii="Times New Roman" w:hAnsi="Times New Roman" w:cs="Times New Roman"/>
          <w:sz w:val="18"/>
          <w:szCs w:val="18"/>
        </w:rPr>
        <w:t>силу</w:t>
      </w:r>
      <w:r w:rsidRPr="00B7378A">
        <w:rPr>
          <w:rFonts w:ascii="Times New Roman" w:hAnsi="Times New Roman" w:cs="Times New Roman"/>
          <w:sz w:val="18"/>
          <w:szCs w:val="18"/>
        </w:rPr>
        <w:t xml:space="preserve"> </w:t>
      </w:r>
      <w:r w:rsidR="009C77FE" w:rsidRPr="00B7378A">
        <w:rPr>
          <w:rFonts w:ascii="Times New Roman" w:hAnsi="Times New Roman" w:cs="Times New Roman"/>
          <w:sz w:val="18"/>
          <w:szCs w:val="18"/>
        </w:rPr>
        <w:t xml:space="preserve">с момента подписания, </w:t>
      </w:r>
      <w:r w:rsidRPr="00B7378A">
        <w:rPr>
          <w:rFonts w:ascii="Times New Roman" w:hAnsi="Times New Roman" w:cs="Times New Roman"/>
          <w:sz w:val="18"/>
          <w:szCs w:val="18"/>
        </w:rPr>
        <w:t xml:space="preserve"> а в части расчетов и гарантийных обязательств - до полного их исполнения Сторонами.</w:t>
      </w:r>
    </w:p>
    <w:p w:rsidR="00D57FD9" w:rsidRPr="00B7378A" w:rsidRDefault="00D57FD9" w:rsidP="00D57FD9">
      <w:pPr>
        <w:autoSpaceDE w:val="0"/>
        <w:autoSpaceDN w:val="0"/>
        <w:adjustRightInd w:val="0"/>
        <w:spacing w:line="240" w:lineRule="atLeast"/>
        <w:ind w:firstLine="840"/>
        <w:jc w:val="both"/>
        <w:rPr>
          <w:rFonts w:ascii="Times New Roman" w:eastAsia="Calibri" w:hAnsi="Times New Roman" w:cs="Times New Roman"/>
          <w:sz w:val="18"/>
          <w:szCs w:val="18"/>
          <w:lang w:eastAsia="en-US"/>
        </w:rPr>
      </w:pPr>
      <w:r w:rsidRPr="00B7378A">
        <w:rPr>
          <w:rFonts w:ascii="Times New Roman" w:hAnsi="Times New Roman" w:cs="Times New Roman"/>
          <w:sz w:val="18"/>
          <w:szCs w:val="18"/>
        </w:rPr>
        <w:t xml:space="preserve">9.2. Изменение положений настоящего Контракта возможны </w:t>
      </w:r>
      <w:r w:rsidRPr="00B7378A">
        <w:rPr>
          <w:rFonts w:ascii="Times New Roman" w:eastAsia="Calibri" w:hAnsi="Times New Roman" w:cs="Times New Roman"/>
          <w:sz w:val="18"/>
          <w:szCs w:val="18"/>
          <w:lang w:eastAsia="en-US"/>
        </w:rPr>
        <w:t xml:space="preserve">в случаях, предусмотренных </w:t>
      </w:r>
      <w:hyperlink r:id="rId9" w:history="1">
        <w:r w:rsidRPr="00B7378A">
          <w:rPr>
            <w:rStyle w:val="a3"/>
            <w:rFonts w:ascii="Times New Roman" w:eastAsia="Calibri" w:hAnsi="Times New Roman" w:cs="Times New Roman"/>
            <w:color w:val="auto"/>
            <w:sz w:val="18"/>
            <w:szCs w:val="18"/>
            <w:lang w:eastAsia="en-US"/>
          </w:rPr>
          <w:t>пунктом 6 статьи 161</w:t>
        </w:r>
      </w:hyperlink>
      <w:r w:rsidRPr="00B7378A">
        <w:rPr>
          <w:rFonts w:ascii="Times New Roman" w:eastAsia="Calibri" w:hAnsi="Times New Roman" w:cs="Times New Roman"/>
          <w:sz w:val="18"/>
          <w:szCs w:val="18"/>
          <w:lang w:eastAsia="en-US"/>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w:t>
      </w:r>
      <w:proofErr w:type="gramStart"/>
      <w:r w:rsidRPr="00B7378A">
        <w:rPr>
          <w:rFonts w:ascii="Times New Roman" w:eastAsia="Calibri" w:hAnsi="Times New Roman" w:cs="Times New Roman"/>
          <w:sz w:val="18"/>
          <w:szCs w:val="18"/>
          <w:lang w:eastAsia="en-US"/>
        </w:rPr>
        <w:t>При этом Заказчик в порядке, предусмотренном ст. 95 Закона, в случае, если  не достигнуто соглашение о снижении цены Контракта без сокращения количества Товара и (или) об изменении сроков исполнения Контракта, обеспечивает соглашение с Поставщиком новых условий Контракта, в том числе цены и (или) сроков исполнения Контракта и (или) количества Товара, предусмотренных Контрактом.</w:t>
      </w:r>
      <w:proofErr w:type="gramEnd"/>
    </w:p>
    <w:p w:rsidR="00D57FD9" w:rsidRPr="00B7378A" w:rsidRDefault="00D57FD9" w:rsidP="00B7378A">
      <w:pPr>
        <w:tabs>
          <w:tab w:val="left" w:pos="709"/>
        </w:tabs>
        <w:autoSpaceDE w:val="0"/>
        <w:autoSpaceDN w:val="0"/>
        <w:adjustRightInd w:val="0"/>
        <w:spacing w:after="0" w:line="240" w:lineRule="atLeast"/>
        <w:ind w:firstLine="840"/>
        <w:jc w:val="both"/>
        <w:outlineLvl w:val="1"/>
        <w:rPr>
          <w:rFonts w:ascii="Times New Roman" w:eastAsia="Times New Roman" w:hAnsi="Times New Roman" w:cs="Times New Roman"/>
          <w:sz w:val="18"/>
          <w:szCs w:val="18"/>
        </w:rPr>
      </w:pPr>
      <w:r w:rsidRPr="00B7378A">
        <w:rPr>
          <w:rFonts w:ascii="Times New Roman" w:hAnsi="Times New Roman" w:cs="Times New Roman"/>
          <w:sz w:val="18"/>
          <w:szCs w:val="18"/>
        </w:rPr>
        <w:t>9.3.</w:t>
      </w:r>
      <w:r w:rsidRPr="00B7378A">
        <w:rPr>
          <w:rFonts w:ascii="Times New Roman" w:hAnsi="Times New Roman" w:cs="Times New Roman"/>
          <w:b/>
          <w:sz w:val="18"/>
          <w:szCs w:val="18"/>
        </w:rPr>
        <w:t xml:space="preserve"> </w:t>
      </w:r>
      <w:r w:rsidRPr="00B7378A">
        <w:rPr>
          <w:rFonts w:ascii="Times New Roman" w:hAnsi="Times New Roman" w:cs="Times New Roman"/>
          <w:sz w:val="18"/>
          <w:szCs w:val="18"/>
        </w:rPr>
        <w:t xml:space="preserve">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D57FD9" w:rsidRPr="00B7378A" w:rsidRDefault="00D57FD9" w:rsidP="00B7378A">
      <w:pPr>
        <w:tabs>
          <w:tab w:val="left" w:pos="709"/>
        </w:tabs>
        <w:autoSpaceDE w:val="0"/>
        <w:autoSpaceDN w:val="0"/>
        <w:adjustRightInd w:val="0"/>
        <w:spacing w:after="0" w:line="240" w:lineRule="atLeast"/>
        <w:ind w:firstLine="840"/>
        <w:jc w:val="both"/>
        <w:outlineLvl w:val="1"/>
        <w:rPr>
          <w:rFonts w:ascii="Times New Roman" w:hAnsi="Times New Roman" w:cs="Times New Roman"/>
          <w:sz w:val="18"/>
          <w:szCs w:val="18"/>
        </w:rPr>
      </w:pPr>
      <w:r w:rsidRPr="00B7378A">
        <w:rPr>
          <w:rFonts w:ascii="Times New Roman" w:hAnsi="Times New Roman" w:cs="Times New Roman"/>
          <w:sz w:val="18"/>
          <w:szCs w:val="18"/>
        </w:rPr>
        <w:t>9.4. Настоящий Контракт может быть расторгнут:</w:t>
      </w:r>
    </w:p>
    <w:p w:rsidR="00D57FD9" w:rsidRPr="00B7378A" w:rsidRDefault="00D57FD9" w:rsidP="00B7378A">
      <w:pPr>
        <w:tabs>
          <w:tab w:val="left" w:pos="709"/>
        </w:tabs>
        <w:autoSpaceDE w:val="0"/>
        <w:autoSpaceDN w:val="0"/>
        <w:adjustRightInd w:val="0"/>
        <w:spacing w:after="0" w:line="240" w:lineRule="atLeast"/>
        <w:ind w:firstLine="840"/>
        <w:jc w:val="both"/>
        <w:outlineLvl w:val="1"/>
        <w:rPr>
          <w:rFonts w:ascii="Times New Roman" w:hAnsi="Times New Roman" w:cs="Times New Roman"/>
          <w:sz w:val="18"/>
          <w:szCs w:val="18"/>
        </w:rPr>
      </w:pPr>
      <w:r w:rsidRPr="00B7378A">
        <w:rPr>
          <w:rFonts w:ascii="Times New Roman" w:hAnsi="Times New Roman" w:cs="Times New Roman"/>
          <w:sz w:val="18"/>
          <w:szCs w:val="18"/>
        </w:rPr>
        <w:t>- по соглашению Сторон;</w:t>
      </w:r>
    </w:p>
    <w:p w:rsidR="00D57FD9" w:rsidRPr="00B7378A" w:rsidRDefault="00D57FD9" w:rsidP="00B7378A">
      <w:pPr>
        <w:tabs>
          <w:tab w:val="left" w:pos="709"/>
        </w:tabs>
        <w:autoSpaceDE w:val="0"/>
        <w:autoSpaceDN w:val="0"/>
        <w:adjustRightInd w:val="0"/>
        <w:spacing w:after="0" w:line="240" w:lineRule="atLeast"/>
        <w:ind w:firstLine="840"/>
        <w:jc w:val="both"/>
        <w:outlineLvl w:val="1"/>
        <w:rPr>
          <w:rFonts w:ascii="Times New Roman" w:hAnsi="Times New Roman" w:cs="Times New Roman"/>
          <w:sz w:val="18"/>
          <w:szCs w:val="18"/>
        </w:rPr>
      </w:pPr>
      <w:r w:rsidRPr="00B7378A">
        <w:rPr>
          <w:rFonts w:ascii="Times New Roman" w:hAnsi="Times New Roman" w:cs="Times New Roman"/>
          <w:sz w:val="18"/>
          <w:szCs w:val="18"/>
        </w:rPr>
        <w:t>- в судебном порядке.</w:t>
      </w:r>
    </w:p>
    <w:p w:rsidR="00D57FD9" w:rsidRPr="00B7378A" w:rsidRDefault="00D57FD9" w:rsidP="00D57FD9">
      <w:pPr>
        <w:pStyle w:val="ConsNormal0"/>
        <w:tabs>
          <w:tab w:val="left" w:pos="709"/>
        </w:tabs>
        <w:spacing w:line="240" w:lineRule="atLeast"/>
        <w:ind w:left="240" w:firstLine="0"/>
        <w:jc w:val="center"/>
        <w:rPr>
          <w:rFonts w:ascii="Times New Roman" w:hAnsi="Times New Roman" w:cs="Times New Roman"/>
          <w:b/>
          <w:sz w:val="18"/>
          <w:szCs w:val="18"/>
        </w:rPr>
      </w:pPr>
      <w:r w:rsidRPr="00B7378A">
        <w:rPr>
          <w:rFonts w:ascii="Times New Roman" w:hAnsi="Times New Roman" w:cs="Times New Roman"/>
          <w:b/>
          <w:sz w:val="18"/>
          <w:szCs w:val="18"/>
        </w:rPr>
        <w:t>10. ПОРЯДОК УРЕГУЛИРОВАНИЯ СПОРОВ</w:t>
      </w:r>
    </w:p>
    <w:p w:rsidR="00D57FD9" w:rsidRPr="00B7378A" w:rsidRDefault="00D57FD9" w:rsidP="009C77FE">
      <w:pPr>
        <w:tabs>
          <w:tab w:val="left" w:pos="709"/>
        </w:tabs>
        <w:autoSpaceDE w:val="0"/>
        <w:autoSpaceDN w:val="0"/>
        <w:adjustRightInd w:val="0"/>
        <w:spacing w:after="0" w:line="240" w:lineRule="atLeast"/>
        <w:ind w:firstLine="840"/>
        <w:jc w:val="both"/>
        <w:outlineLvl w:val="1"/>
        <w:rPr>
          <w:rFonts w:ascii="Times New Roman" w:hAnsi="Times New Roman" w:cs="Times New Roman"/>
          <w:sz w:val="18"/>
          <w:szCs w:val="18"/>
        </w:rPr>
      </w:pPr>
      <w:r w:rsidRPr="00B7378A">
        <w:rPr>
          <w:rFonts w:ascii="Times New Roman" w:hAnsi="Times New Roman" w:cs="Times New Roman"/>
          <w:sz w:val="18"/>
          <w:szCs w:val="18"/>
        </w:rPr>
        <w:t xml:space="preserve">10.1. 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7378A">
        <w:rPr>
          <w:rFonts w:ascii="Times New Roman" w:hAnsi="Times New Roman" w:cs="Times New Roman"/>
          <w:sz w:val="18"/>
          <w:szCs w:val="18"/>
        </w:rPr>
        <w:t>предпринимают усилия</w:t>
      </w:r>
      <w:proofErr w:type="gramEnd"/>
      <w:r w:rsidRPr="00B7378A">
        <w:rPr>
          <w:rFonts w:ascii="Times New Roman" w:hAnsi="Times New Roman" w:cs="Times New Roman"/>
          <w:sz w:val="18"/>
          <w:szCs w:val="18"/>
        </w:rPr>
        <w:t xml:space="preserve"> для урегулирования таких противоречий, претензий и разногласий в досудебном порядке.</w:t>
      </w:r>
    </w:p>
    <w:p w:rsidR="00D57FD9" w:rsidRPr="00B7378A" w:rsidRDefault="00D57FD9" w:rsidP="009C77FE">
      <w:pPr>
        <w:pStyle w:val="2"/>
        <w:keepNext w:val="0"/>
        <w:numPr>
          <w:ilvl w:val="0"/>
          <w:numId w:val="0"/>
        </w:numPr>
        <w:tabs>
          <w:tab w:val="left" w:pos="1560"/>
        </w:tabs>
        <w:spacing w:before="0" w:after="0" w:line="240" w:lineRule="atLeast"/>
        <w:ind w:firstLine="840"/>
        <w:jc w:val="both"/>
        <w:rPr>
          <w:rFonts w:ascii="Times New Roman" w:hAnsi="Times New Roman"/>
          <w:b w:val="0"/>
          <w:i w:val="0"/>
          <w:sz w:val="18"/>
          <w:szCs w:val="18"/>
        </w:rPr>
      </w:pPr>
      <w:r w:rsidRPr="00B7378A">
        <w:rPr>
          <w:rFonts w:ascii="Times New Roman" w:hAnsi="Times New Roman"/>
          <w:b w:val="0"/>
          <w:i w:val="0"/>
          <w:sz w:val="18"/>
          <w:szCs w:val="18"/>
        </w:rPr>
        <w:t>10.2. Претензионный (досудебный) порядок разрешения споров.</w:t>
      </w:r>
    </w:p>
    <w:p w:rsidR="00D57FD9" w:rsidRPr="00B7378A" w:rsidRDefault="00D57FD9" w:rsidP="009C77FE">
      <w:pPr>
        <w:pStyle w:val="3"/>
        <w:keepNext w:val="0"/>
        <w:numPr>
          <w:ilvl w:val="0"/>
          <w:numId w:val="0"/>
        </w:numPr>
        <w:spacing w:before="0" w:after="0" w:line="240" w:lineRule="atLeast"/>
        <w:ind w:firstLine="840"/>
        <w:jc w:val="both"/>
        <w:rPr>
          <w:rFonts w:ascii="Times New Roman" w:hAnsi="Times New Roman"/>
          <w:b w:val="0"/>
          <w:sz w:val="18"/>
          <w:szCs w:val="18"/>
        </w:rPr>
      </w:pPr>
      <w:r w:rsidRPr="00B7378A">
        <w:rPr>
          <w:rFonts w:ascii="Times New Roman" w:hAnsi="Times New Roman"/>
          <w:b w:val="0"/>
          <w:sz w:val="18"/>
          <w:szCs w:val="18"/>
        </w:rPr>
        <w:t>10.2.1. До предъявления иска, вытекающего из Контракта,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w:t>
      </w:r>
    </w:p>
    <w:p w:rsidR="00D57FD9" w:rsidRPr="00B7378A" w:rsidRDefault="00D57FD9" w:rsidP="009C77FE">
      <w:pPr>
        <w:pStyle w:val="3"/>
        <w:keepNext w:val="0"/>
        <w:numPr>
          <w:ilvl w:val="0"/>
          <w:numId w:val="0"/>
        </w:numPr>
        <w:spacing w:before="0" w:after="0" w:line="240" w:lineRule="atLeast"/>
        <w:ind w:firstLine="840"/>
        <w:jc w:val="both"/>
        <w:rPr>
          <w:rFonts w:ascii="Times New Roman" w:hAnsi="Times New Roman"/>
          <w:b w:val="0"/>
          <w:sz w:val="18"/>
          <w:szCs w:val="18"/>
        </w:rPr>
      </w:pPr>
      <w:r w:rsidRPr="00B7378A">
        <w:rPr>
          <w:rFonts w:ascii="Times New Roman" w:hAnsi="Times New Roman"/>
          <w:b w:val="0"/>
          <w:sz w:val="18"/>
          <w:szCs w:val="18"/>
        </w:rPr>
        <w:t>10.2.2. Сторона, которая получила претензию, обязана ее рассмотреть и направить письменный мотивированный ответ другой Стороне в течение трех рабочих дней с момента получения претензии.</w:t>
      </w:r>
    </w:p>
    <w:p w:rsidR="00D57FD9" w:rsidRPr="00B7378A" w:rsidRDefault="00D57FD9" w:rsidP="009C77FE">
      <w:pPr>
        <w:pStyle w:val="3"/>
        <w:keepNext w:val="0"/>
        <w:numPr>
          <w:ilvl w:val="0"/>
          <w:numId w:val="0"/>
        </w:numPr>
        <w:spacing w:before="0" w:after="0" w:line="240" w:lineRule="atLeast"/>
        <w:ind w:firstLine="840"/>
        <w:jc w:val="both"/>
        <w:rPr>
          <w:rFonts w:ascii="Times New Roman" w:hAnsi="Times New Roman"/>
          <w:sz w:val="18"/>
          <w:szCs w:val="18"/>
        </w:rPr>
      </w:pPr>
      <w:r w:rsidRPr="00B7378A">
        <w:rPr>
          <w:rFonts w:ascii="Times New Roman" w:hAnsi="Times New Roman"/>
          <w:b w:val="0"/>
          <w:sz w:val="18"/>
          <w:szCs w:val="18"/>
        </w:rPr>
        <w:t>10.2.3. В случае неполучения ответа в указанный срок либо несогласия с ответом заинтересованная Сторона вправе обратиться в суд.</w:t>
      </w:r>
    </w:p>
    <w:p w:rsidR="00D57FD9" w:rsidRPr="00B7378A" w:rsidRDefault="00D57FD9" w:rsidP="009C77FE">
      <w:pPr>
        <w:tabs>
          <w:tab w:val="left" w:pos="709"/>
        </w:tabs>
        <w:autoSpaceDE w:val="0"/>
        <w:autoSpaceDN w:val="0"/>
        <w:adjustRightInd w:val="0"/>
        <w:spacing w:after="0" w:line="240" w:lineRule="atLeast"/>
        <w:ind w:firstLine="840"/>
        <w:jc w:val="both"/>
        <w:outlineLvl w:val="1"/>
        <w:rPr>
          <w:rFonts w:ascii="Times New Roman" w:hAnsi="Times New Roman" w:cs="Times New Roman"/>
          <w:b/>
          <w:sz w:val="18"/>
          <w:szCs w:val="18"/>
        </w:rPr>
      </w:pPr>
      <w:r w:rsidRPr="00B7378A">
        <w:rPr>
          <w:rFonts w:ascii="Times New Roman" w:hAnsi="Times New Roman" w:cs="Times New Roman"/>
          <w:sz w:val="18"/>
          <w:szCs w:val="18"/>
        </w:rPr>
        <w:lastRenderedPageBreak/>
        <w:t xml:space="preserve">10.3. В случае невыполнения Сторонами своих обязательств и  </w:t>
      </w:r>
      <w:proofErr w:type="spellStart"/>
      <w:r w:rsidRPr="00B7378A">
        <w:rPr>
          <w:rFonts w:ascii="Times New Roman" w:hAnsi="Times New Roman" w:cs="Times New Roman"/>
          <w:sz w:val="18"/>
          <w:szCs w:val="18"/>
        </w:rPr>
        <w:t>недостижении</w:t>
      </w:r>
      <w:proofErr w:type="spellEnd"/>
      <w:r w:rsidRPr="00B7378A">
        <w:rPr>
          <w:rFonts w:ascii="Times New Roman" w:hAnsi="Times New Roman" w:cs="Times New Roman"/>
          <w:sz w:val="18"/>
          <w:szCs w:val="18"/>
        </w:rPr>
        <w:t xml:space="preserve">  взаимного согласия споры по настоящему Контракту разрешаются в Арбитражном суде Курской области.</w:t>
      </w:r>
      <w:r w:rsidRPr="00B7378A">
        <w:rPr>
          <w:rFonts w:ascii="Times New Roman" w:hAnsi="Times New Roman" w:cs="Times New Roman"/>
          <w:b/>
          <w:sz w:val="18"/>
          <w:szCs w:val="18"/>
        </w:rPr>
        <w:t xml:space="preserve"> </w:t>
      </w:r>
    </w:p>
    <w:p w:rsidR="00D57FD9" w:rsidRPr="00B7378A" w:rsidRDefault="00D57FD9" w:rsidP="009C77FE">
      <w:pPr>
        <w:tabs>
          <w:tab w:val="left" w:pos="709"/>
        </w:tabs>
        <w:spacing w:after="0" w:line="240" w:lineRule="atLeast"/>
        <w:ind w:left="240"/>
        <w:jc w:val="center"/>
        <w:rPr>
          <w:rFonts w:ascii="Times New Roman" w:hAnsi="Times New Roman" w:cs="Times New Roman"/>
          <w:b/>
          <w:sz w:val="18"/>
          <w:szCs w:val="18"/>
        </w:rPr>
      </w:pPr>
      <w:r w:rsidRPr="00B7378A">
        <w:rPr>
          <w:rFonts w:ascii="Times New Roman" w:hAnsi="Times New Roman" w:cs="Times New Roman"/>
          <w:b/>
          <w:sz w:val="18"/>
          <w:szCs w:val="18"/>
        </w:rPr>
        <w:t>11.  ПРОЧИЕ УСЛОВИЯ</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11.1. Все Приложения к Контракту являются его неотъемлемыми частями.</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 xml:space="preserve">11.2. </w:t>
      </w:r>
      <w:proofErr w:type="gramStart"/>
      <w:r w:rsidRPr="00B7378A">
        <w:rPr>
          <w:rFonts w:ascii="Times New Roman" w:hAnsi="Times New Roman" w:cs="Times New Roman"/>
          <w:sz w:val="18"/>
          <w:szCs w:val="18"/>
        </w:rPr>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усиленной электронной подписью.</w:t>
      </w:r>
      <w:proofErr w:type="gramEnd"/>
      <w:r w:rsidRPr="00B7378A">
        <w:rPr>
          <w:rFonts w:ascii="Times New Roman" w:hAnsi="Times New Roman" w:cs="Times New Roman"/>
          <w:sz w:val="18"/>
          <w:szCs w:val="18"/>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57FD9" w:rsidRPr="00B7378A" w:rsidRDefault="00D57FD9" w:rsidP="009C77FE">
      <w:pPr>
        <w:tabs>
          <w:tab w:val="left" w:pos="709"/>
        </w:tabs>
        <w:autoSpaceDE w:val="0"/>
        <w:autoSpaceDN w:val="0"/>
        <w:adjustRightInd w:val="0"/>
        <w:spacing w:after="0" w:line="240" w:lineRule="atLeast"/>
        <w:ind w:firstLine="840"/>
        <w:jc w:val="both"/>
        <w:rPr>
          <w:rFonts w:ascii="Times New Roman" w:hAnsi="Times New Roman" w:cs="Times New Roman"/>
          <w:sz w:val="18"/>
          <w:szCs w:val="18"/>
        </w:rPr>
      </w:pPr>
      <w:r w:rsidRPr="00B7378A">
        <w:rPr>
          <w:rFonts w:ascii="Times New Roman" w:hAnsi="Times New Roman" w:cs="Times New Roman"/>
          <w:sz w:val="18"/>
          <w:szCs w:val="18"/>
        </w:rPr>
        <w:t>11.3. Во всем, что не предусмотрено настоящим Контрактом, Стороны руководствуются действующим законодательством Российской Федерации.</w:t>
      </w:r>
    </w:p>
    <w:p w:rsidR="00D57FD9" w:rsidRPr="00B7378A" w:rsidRDefault="00D57FD9" w:rsidP="009C77FE">
      <w:pPr>
        <w:pStyle w:val="2"/>
        <w:keepNext w:val="0"/>
        <w:numPr>
          <w:ilvl w:val="0"/>
          <w:numId w:val="0"/>
        </w:numPr>
        <w:tabs>
          <w:tab w:val="left" w:pos="1680"/>
        </w:tabs>
        <w:spacing w:before="0" w:after="0" w:line="240" w:lineRule="atLeast"/>
        <w:ind w:firstLine="840"/>
        <w:jc w:val="both"/>
        <w:rPr>
          <w:rFonts w:ascii="Times New Roman" w:hAnsi="Times New Roman"/>
          <w:b w:val="0"/>
          <w:i w:val="0"/>
          <w:sz w:val="18"/>
          <w:szCs w:val="18"/>
        </w:rPr>
      </w:pPr>
      <w:r w:rsidRPr="00B7378A">
        <w:rPr>
          <w:rFonts w:ascii="Times New Roman" w:hAnsi="Times New Roman"/>
          <w:b w:val="0"/>
          <w:i w:val="0"/>
          <w:sz w:val="18"/>
          <w:szCs w:val="18"/>
        </w:rPr>
        <w:t>11.4.Контракт составлен в двух экземплярах, по одному для каждой из Сторон.</w:t>
      </w:r>
    </w:p>
    <w:p w:rsidR="00D57FD9" w:rsidRPr="00B7378A" w:rsidRDefault="00D57FD9" w:rsidP="009C77FE">
      <w:pPr>
        <w:spacing w:after="0" w:line="240" w:lineRule="atLeast"/>
        <w:ind w:firstLine="840"/>
        <w:rPr>
          <w:rFonts w:ascii="Times New Roman" w:hAnsi="Times New Roman" w:cs="Times New Roman"/>
          <w:color w:val="FF0000"/>
          <w:sz w:val="18"/>
          <w:szCs w:val="18"/>
        </w:rPr>
      </w:pPr>
      <w:r w:rsidRPr="00B7378A">
        <w:rPr>
          <w:rFonts w:ascii="Times New Roman" w:hAnsi="Times New Roman" w:cs="Times New Roman"/>
          <w:sz w:val="18"/>
          <w:szCs w:val="18"/>
        </w:rPr>
        <w:t>11.5. Перечень приложений к Контракту</w:t>
      </w:r>
    </w:p>
    <w:p w:rsidR="00D57FD9" w:rsidRPr="00B7378A" w:rsidRDefault="00D57FD9" w:rsidP="009C77FE">
      <w:pPr>
        <w:pStyle w:val="3"/>
        <w:keepNext w:val="0"/>
        <w:numPr>
          <w:ilvl w:val="0"/>
          <w:numId w:val="0"/>
        </w:numPr>
        <w:spacing w:before="0" w:after="0" w:line="240" w:lineRule="atLeast"/>
        <w:ind w:firstLine="840"/>
        <w:jc w:val="both"/>
        <w:rPr>
          <w:rFonts w:ascii="Times New Roman" w:hAnsi="Times New Roman"/>
          <w:b w:val="0"/>
          <w:sz w:val="18"/>
          <w:szCs w:val="18"/>
        </w:rPr>
      </w:pPr>
      <w:r w:rsidRPr="00B7378A">
        <w:rPr>
          <w:rFonts w:ascii="Times New Roman" w:hAnsi="Times New Roman"/>
          <w:b w:val="0"/>
          <w:sz w:val="18"/>
          <w:szCs w:val="18"/>
        </w:rPr>
        <w:t>11.5.1. Приложение №</w:t>
      </w:r>
      <w:fldSimple w:instr=" REF _ref_1034807 \h \n \!  \* MERGEFORMAT " w:fldLock="1">
        <w:r w:rsidRPr="00B7378A">
          <w:rPr>
            <w:rFonts w:ascii="Times New Roman" w:hAnsi="Times New Roman"/>
            <w:b w:val="0"/>
            <w:sz w:val="18"/>
            <w:szCs w:val="18"/>
          </w:rPr>
          <w:t>1</w:t>
        </w:r>
      </w:fldSimple>
      <w:r w:rsidRPr="00B7378A">
        <w:rPr>
          <w:rFonts w:ascii="Times New Roman" w:hAnsi="Times New Roman"/>
          <w:b w:val="0"/>
          <w:sz w:val="18"/>
          <w:szCs w:val="18"/>
        </w:rPr>
        <w:t> – Спецификация товара;</w:t>
      </w:r>
    </w:p>
    <w:p w:rsidR="00D57FD9" w:rsidRPr="00B7378A" w:rsidRDefault="00D57FD9" w:rsidP="009C77FE">
      <w:pPr>
        <w:pStyle w:val="3"/>
        <w:keepNext w:val="0"/>
        <w:numPr>
          <w:ilvl w:val="0"/>
          <w:numId w:val="0"/>
        </w:numPr>
        <w:spacing w:before="0" w:after="0" w:line="240" w:lineRule="atLeast"/>
        <w:ind w:firstLine="840"/>
        <w:jc w:val="both"/>
        <w:rPr>
          <w:rFonts w:ascii="Times New Roman" w:hAnsi="Times New Roman"/>
          <w:b w:val="0"/>
          <w:sz w:val="18"/>
          <w:szCs w:val="18"/>
        </w:rPr>
      </w:pPr>
      <w:r w:rsidRPr="00B7378A">
        <w:rPr>
          <w:rFonts w:ascii="Times New Roman" w:hAnsi="Times New Roman"/>
          <w:b w:val="0"/>
          <w:sz w:val="18"/>
          <w:szCs w:val="18"/>
        </w:rPr>
        <w:t>11.5.2. Приложение №2 – форма Акта приема-передачи товара;</w:t>
      </w:r>
    </w:p>
    <w:p w:rsidR="00E94ABA" w:rsidRPr="00B7378A" w:rsidRDefault="00D57FD9" w:rsidP="00B7378A">
      <w:pPr>
        <w:spacing w:after="0" w:line="240" w:lineRule="atLeast"/>
        <w:ind w:firstLine="851"/>
        <w:rPr>
          <w:rFonts w:ascii="Times New Roman" w:hAnsi="Times New Roman" w:cs="Times New Roman"/>
          <w:sz w:val="18"/>
          <w:szCs w:val="18"/>
        </w:rPr>
      </w:pPr>
      <w:r w:rsidRPr="00B7378A">
        <w:rPr>
          <w:rFonts w:ascii="Times New Roman" w:hAnsi="Times New Roman" w:cs="Times New Roman"/>
          <w:sz w:val="18"/>
          <w:szCs w:val="18"/>
        </w:rPr>
        <w:t>11.5.3. Приложение №3 – форма Заявки Заказчика на отчетный период.</w:t>
      </w:r>
    </w:p>
    <w:p w:rsidR="009D2EA0" w:rsidRPr="00B7378A" w:rsidRDefault="00D57FD9" w:rsidP="004E0CAC">
      <w:pPr>
        <w:pStyle w:val="1"/>
        <w:keepNext/>
        <w:keepLines/>
        <w:widowControl/>
        <w:numPr>
          <w:ilvl w:val="0"/>
          <w:numId w:val="0"/>
        </w:numPr>
        <w:autoSpaceDE/>
        <w:adjustRightInd/>
        <w:spacing w:before="0" w:after="0" w:line="240" w:lineRule="atLeast"/>
        <w:rPr>
          <w:rFonts w:ascii="Times New Roman" w:hAnsi="Times New Roman"/>
          <w:color w:val="auto"/>
          <w:sz w:val="18"/>
          <w:szCs w:val="18"/>
        </w:rPr>
      </w:pPr>
      <w:r w:rsidRPr="00B7378A">
        <w:rPr>
          <w:rFonts w:ascii="Times New Roman" w:hAnsi="Times New Roman"/>
          <w:color w:val="auto"/>
          <w:sz w:val="18"/>
          <w:szCs w:val="18"/>
        </w:rPr>
        <w:t>13. АДРЕСА И РЕКВИЗИТЫ СТОРОН</w:t>
      </w:r>
    </w:p>
    <w:p w:rsidR="009D2EA0" w:rsidRPr="00B7378A" w:rsidRDefault="009D2EA0" w:rsidP="00D57FD9">
      <w:pPr>
        <w:spacing w:line="240" w:lineRule="atLeast"/>
        <w:rPr>
          <w:rFonts w:ascii="Times New Roman" w:eastAsia="Times New Roman" w:hAnsi="Times New Roman" w:cs="Times New Roman"/>
          <w:color w:val="FF0000"/>
          <w:sz w:val="18"/>
          <w:szCs w:val="18"/>
        </w:rPr>
      </w:pPr>
    </w:p>
    <w:p w:rsidR="009D2EA0" w:rsidRPr="00B7378A" w:rsidRDefault="009D2EA0" w:rsidP="00D57FD9">
      <w:pPr>
        <w:spacing w:line="240" w:lineRule="atLeast"/>
        <w:rPr>
          <w:rFonts w:ascii="Times New Roman" w:eastAsia="Times New Roman" w:hAnsi="Times New Roman" w:cs="Times New Roman"/>
          <w:color w:val="FF0000"/>
          <w:sz w:val="18"/>
          <w:szCs w:val="18"/>
        </w:rPr>
      </w:pPr>
    </w:p>
    <w:tbl>
      <w:tblPr>
        <w:tblW w:w="4718" w:type="pct"/>
        <w:tblLook w:val="04A0"/>
      </w:tblPr>
      <w:tblGrid>
        <w:gridCol w:w="5043"/>
        <w:gridCol w:w="4811"/>
      </w:tblGrid>
      <w:tr w:rsidR="00DA55C8" w:rsidRPr="00B7378A" w:rsidTr="00337E4F">
        <w:tc>
          <w:tcPr>
            <w:tcW w:w="2643" w:type="pct"/>
            <w:hideMark/>
          </w:tcPr>
          <w:p w:rsidR="00DA55C8" w:rsidRPr="00B7378A" w:rsidRDefault="00DA55C8" w:rsidP="00337E4F">
            <w:pPr>
              <w:pStyle w:val="Normalunindented"/>
              <w:keepNext/>
              <w:spacing w:before="0" w:after="0" w:line="240" w:lineRule="atLeast"/>
              <w:jc w:val="center"/>
              <w:rPr>
                <w:b/>
                <w:sz w:val="18"/>
                <w:szCs w:val="18"/>
                <w:lang w:eastAsia="en-US"/>
              </w:rPr>
            </w:pPr>
            <w:r w:rsidRPr="00B7378A">
              <w:rPr>
                <w:b/>
                <w:sz w:val="18"/>
                <w:szCs w:val="18"/>
                <w:lang w:eastAsia="en-US"/>
              </w:rPr>
              <w:t>Заказчик</w:t>
            </w:r>
          </w:p>
        </w:tc>
        <w:tc>
          <w:tcPr>
            <w:tcW w:w="2357" w:type="pct"/>
            <w:hideMark/>
          </w:tcPr>
          <w:p w:rsidR="00DA55C8" w:rsidRPr="00B7378A" w:rsidRDefault="00DA55C8" w:rsidP="00337E4F">
            <w:pPr>
              <w:pStyle w:val="Normalunindented"/>
              <w:keepNext/>
              <w:spacing w:before="0" w:after="0" w:line="240" w:lineRule="atLeast"/>
              <w:jc w:val="center"/>
              <w:rPr>
                <w:b/>
                <w:sz w:val="18"/>
                <w:szCs w:val="18"/>
                <w:lang w:eastAsia="en-US"/>
              </w:rPr>
            </w:pPr>
            <w:r w:rsidRPr="00B7378A">
              <w:rPr>
                <w:b/>
                <w:sz w:val="18"/>
                <w:szCs w:val="18"/>
                <w:lang w:eastAsia="en-US"/>
              </w:rPr>
              <w:t>Поставщик</w:t>
            </w:r>
          </w:p>
        </w:tc>
      </w:tr>
      <w:tr w:rsidR="00DA55C8" w:rsidRPr="00B7378A" w:rsidTr="00337E4F">
        <w:tc>
          <w:tcPr>
            <w:tcW w:w="2643" w:type="pct"/>
          </w:tcPr>
          <w:p w:rsidR="00DA55C8" w:rsidRPr="00F7331F" w:rsidRDefault="00DA55C8" w:rsidP="00337E4F">
            <w:pPr>
              <w:pStyle w:val="32"/>
              <w:shd w:val="clear" w:color="auto" w:fill="auto"/>
              <w:spacing w:line="254" w:lineRule="exact"/>
              <w:rPr>
                <w:rStyle w:val="Bodytext2105ptBold"/>
                <w:b w:val="0"/>
                <w:sz w:val="18"/>
                <w:szCs w:val="18"/>
              </w:rPr>
            </w:pPr>
            <w:proofErr w:type="gramStart"/>
            <w:r w:rsidRPr="00F7331F">
              <w:rPr>
                <w:rStyle w:val="Bodytext2105ptBold"/>
                <w:b w:val="0"/>
                <w:sz w:val="18"/>
                <w:szCs w:val="18"/>
              </w:rPr>
              <w:t xml:space="preserve">МКОУ «Калиновская средняя общеобразовательная школа» </w:t>
            </w:r>
            <w:proofErr w:type="spellStart"/>
            <w:r w:rsidRPr="00F7331F">
              <w:rPr>
                <w:rStyle w:val="Bodytext2105ptBold"/>
                <w:b w:val="0"/>
                <w:sz w:val="18"/>
                <w:szCs w:val="18"/>
              </w:rPr>
              <w:t>Хомутовского</w:t>
            </w:r>
            <w:proofErr w:type="spellEnd"/>
            <w:r w:rsidRPr="00F7331F">
              <w:rPr>
                <w:rStyle w:val="Bodytext2105ptBold"/>
                <w:b w:val="0"/>
                <w:sz w:val="18"/>
                <w:szCs w:val="18"/>
              </w:rPr>
              <w:t xml:space="preserve"> района Курской области 307573, Курская обл., </w:t>
            </w:r>
            <w:proofErr w:type="spellStart"/>
            <w:r w:rsidRPr="00F7331F">
              <w:rPr>
                <w:rStyle w:val="Bodytext2105ptBold"/>
                <w:b w:val="0"/>
                <w:sz w:val="18"/>
                <w:szCs w:val="18"/>
              </w:rPr>
              <w:t>Хомутовский</w:t>
            </w:r>
            <w:proofErr w:type="spellEnd"/>
            <w:r w:rsidRPr="00F7331F">
              <w:rPr>
                <w:rStyle w:val="Bodytext2105ptBold"/>
                <w:b w:val="0"/>
                <w:sz w:val="18"/>
                <w:szCs w:val="18"/>
              </w:rPr>
              <w:t xml:space="preserve"> р-н, Калиновка с, Пионерская ул., дом № 1</w:t>
            </w:r>
            <w:proofErr w:type="gramEnd"/>
          </w:p>
          <w:p w:rsidR="00DA55C8" w:rsidRPr="00F7331F" w:rsidRDefault="00DA55C8" w:rsidP="00337E4F">
            <w:pPr>
              <w:pStyle w:val="32"/>
              <w:shd w:val="clear" w:color="auto" w:fill="auto"/>
              <w:spacing w:line="254" w:lineRule="exact"/>
              <w:rPr>
                <w:rStyle w:val="Bodytext2105ptBold"/>
                <w:b w:val="0"/>
                <w:sz w:val="18"/>
                <w:szCs w:val="18"/>
              </w:rPr>
            </w:pPr>
            <w:r w:rsidRPr="00F7331F">
              <w:rPr>
                <w:rStyle w:val="Bodytext2105ptBold"/>
                <w:b w:val="0"/>
                <w:sz w:val="18"/>
                <w:szCs w:val="18"/>
              </w:rPr>
              <w:t xml:space="preserve"> ИНН 4626001470, </w:t>
            </w:r>
          </w:p>
          <w:p w:rsidR="00DA55C8" w:rsidRPr="00F7331F" w:rsidRDefault="00DA55C8" w:rsidP="00337E4F">
            <w:pPr>
              <w:pStyle w:val="32"/>
              <w:shd w:val="clear" w:color="auto" w:fill="auto"/>
              <w:spacing w:line="254" w:lineRule="exact"/>
              <w:rPr>
                <w:rStyle w:val="Bodytext2105ptBold"/>
                <w:b w:val="0"/>
                <w:sz w:val="18"/>
                <w:szCs w:val="18"/>
              </w:rPr>
            </w:pPr>
            <w:r w:rsidRPr="00F7331F">
              <w:rPr>
                <w:rStyle w:val="Bodytext2105ptBold"/>
                <w:b w:val="0"/>
                <w:sz w:val="18"/>
                <w:szCs w:val="18"/>
              </w:rPr>
              <w:t xml:space="preserve">КПП 462601001, </w:t>
            </w:r>
          </w:p>
          <w:p w:rsidR="00DA55C8" w:rsidRPr="00F7331F" w:rsidRDefault="00DA55C8" w:rsidP="00337E4F">
            <w:pPr>
              <w:pStyle w:val="32"/>
              <w:shd w:val="clear" w:color="auto" w:fill="auto"/>
              <w:spacing w:line="254" w:lineRule="exact"/>
              <w:rPr>
                <w:rStyle w:val="Bodytext2105ptBold"/>
                <w:b w:val="0"/>
                <w:sz w:val="18"/>
                <w:szCs w:val="18"/>
              </w:rPr>
            </w:pPr>
            <w:proofErr w:type="gramStart"/>
            <w:r w:rsidRPr="00F7331F">
              <w:rPr>
                <w:rStyle w:val="Bodytext2105ptBold"/>
                <w:b w:val="0"/>
                <w:sz w:val="18"/>
                <w:szCs w:val="18"/>
              </w:rPr>
              <w:t>Р</w:t>
            </w:r>
            <w:proofErr w:type="gramEnd"/>
            <w:r w:rsidRPr="00F7331F">
              <w:rPr>
                <w:rStyle w:val="Bodytext2105ptBold"/>
                <w:b w:val="0"/>
                <w:sz w:val="18"/>
                <w:szCs w:val="18"/>
              </w:rPr>
              <w:t xml:space="preserve">/с 032316433864600004400, в БАНК: Отделение Курск Банка России// УФК по Курской области </w:t>
            </w:r>
            <w:proofErr w:type="gramStart"/>
            <w:r w:rsidRPr="00F7331F">
              <w:rPr>
                <w:rStyle w:val="Bodytext2105ptBold"/>
                <w:b w:val="0"/>
                <w:sz w:val="18"/>
                <w:szCs w:val="18"/>
              </w:rPr>
              <w:t>г</w:t>
            </w:r>
            <w:proofErr w:type="gramEnd"/>
            <w:r w:rsidRPr="00F7331F">
              <w:rPr>
                <w:rStyle w:val="Bodytext2105ptBold"/>
                <w:b w:val="0"/>
                <w:sz w:val="18"/>
                <w:szCs w:val="18"/>
              </w:rPr>
              <w:t xml:space="preserve">. Курск </w:t>
            </w:r>
          </w:p>
          <w:p w:rsidR="00DA55C8" w:rsidRPr="00B7378A" w:rsidRDefault="00DA55C8" w:rsidP="00337E4F">
            <w:pPr>
              <w:spacing w:line="240" w:lineRule="atLeast"/>
              <w:ind w:firstLine="34"/>
              <w:rPr>
                <w:rFonts w:ascii="Times New Roman" w:eastAsia="Times New Roman" w:hAnsi="Times New Roman" w:cs="Times New Roman"/>
                <w:sz w:val="18"/>
                <w:szCs w:val="18"/>
                <w:u w:val="single"/>
                <w:lang w:eastAsia="en-US"/>
              </w:rPr>
            </w:pPr>
            <w:r w:rsidRPr="00F7331F">
              <w:rPr>
                <w:rStyle w:val="Bodytext2105ptBold"/>
                <w:rFonts w:eastAsiaTheme="minorEastAsia"/>
                <w:b w:val="0"/>
                <w:sz w:val="18"/>
                <w:szCs w:val="18"/>
              </w:rPr>
              <w:t>БИК 013807906</w:t>
            </w:r>
          </w:p>
        </w:tc>
        <w:tc>
          <w:tcPr>
            <w:tcW w:w="2357" w:type="pct"/>
            <w:hideMark/>
          </w:tcPr>
          <w:p w:rsidR="00DA55C8" w:rsidRPr="00B7378A" w:rsidRDefault="00DA55C8" w:rsidP="00337E4F">
            <w:pPr>
              <w:pStyle w:val="Normalunindented"/>
              <w:keepNext/>
              <w:spacing w:before="0" w:after="0" w:line="240" w:lineRule="atLeast"/>
              <w:jc w:val="left"/>
              <w:rPr>
                <w:sz w:val="18"/>
                <w:szCs w:val="18"/>
                <w:lang w:eastAsia="en-US"/>
              </w:rPr>
            </w:pPr>
            <w:r w:rsidRPr="00B7378A">
              <w:rPr>
                <w:sz w:val="18"/>
                <w:szCs w:val="18"/>
                <w:lang w:eastAsia="en-US"/>
              </w:rPr>
              <w:t>Наименование:  ООО «Возрождение»       «</w:t>
            </w:r>
            <w:proofErr w:type="spellStart"/>
            <w:r w:rsidRPr="00B7378A">
              <w:rPr>
                <w:sz w:val="18"/>
                <w:szCs w:val="18"/>
                <w:lang w:eastAsia="en-US"/>
              </w:rPr>
              <w:t>Севское</w:t>
            </w:r>
            <w:proofErr w:type="spellEnd"/>
            <w:r w:rsidRPr="00B7378A">
              <w:rPr>
                <w:sz w:val="18"/>
                <w:szCs w:val="18"/>
                <w:lang w:eastAsia="en-US"/>
              </w:rPr>
              <w:t xml:space="preserve"> обособленное подразделение»</w:t>
            </w:r>
          </w:p>
          <w:p w:rsidR="00DA55C8" w:rsidRPr="00B7378A" w:rsidRDefault="00DA55C8" w:rsidP="00337E4F">
            <w:pPr>
              <w:pStyle w:val="Normalunindented"/>
              <w:keepNext/>
              <w:spacing w:before="0" w:after="0" w:line="240" w:lineRule="atLeast"/>
              <w:jc w:val="left"/>
              <w:rPr>
                <w:sz w:val="18"/>
                <w:szCs w:val="18"/>
                <w:lang w:eastAsia="en-US"/>
              </w:rPr>
            </w:pPr>
            <w:r w:rsidRPr="00B7378A">
              <w:rPr>
                <w:sz w:val="18"/>
                <w:szCs w:val="18"/>
                <w:lang w:eastAsia="en-US"/>
              </w:rPr>
              <w:t xml:space="preserve">Место нахождения: 242440, Брянская </w:t>
            </w:r>
            <w:proofErr w:type="spellStart"/>
            <w:proofErr w:type="gramStart"/>
            <w:r w:rsidRPr="00B7378A">
              <w:rPr>
                <w:sz w:val="18"/>
                <w:szCs w:val="18"/>
                <w:lang w:eastAsia="en-US"/>
              </w:rPr>
              <w:t>обл</w:t>
            </w:r>
            <w:proofErr w:type="spellEnd"/>
            <w:proofErr w:type="gramEnd"/>
            <w:r w:rsidRPr="00B7378A">
              <w:rPr>
                <w:sz w:val="18"/>
                <w:szCs w:val="18"/>
                <w:lang w:eastAsia="en-US"/>
              </w:rPr>
              <w:t xml:space="preserve">, </w:t>
            </w:r>
            <w:proofErr w:type="spellStart"/>
            <w:r w:rsidRPr="00B7378A">
              <w:rPr>
                <w:sz w:val="18"/>
                <w:szCs w:val="18"/>
                <w:lang w:eastAsia="en-US"/>
              </w:rPr>
              <w:t>Севский</w:t>
            </w:r>
            <w:proofErr w:type="spellEnd"/>
            <w:r w:rsidRPr="00B7378A">
              <w:rPr>
                <w:sz w:val="18"/>
                <w:szCs w:val="18"/>
                <w:lang w:eastAsia="en-US"/>
              </w:rPr>
              <w:t xml:space="preserve"> р-н, г. Севск, ул. Первомайская, </w:t>
            </w:r>
            <w:proofErr w:type="spellStart"/>
            <w:r w:rsidRPr="00B7378A">
              <w:rPr>
                <w:sz w:val="18"/>
                <w:szCs w:val="18"/>
                <w:lang w:eastAsia="en-US"/>
              </w:rPr>
              <w:t>д</w:t>
            </w:r>
            <w:proofErr w:type="spellEnd"/>
            <w:r w:rsidRPr="00B7378A">
              <w:rPr>
                <w:sz w:val="18"/>
                <w:szCs w:val="18"/>
                <w:lang w:eastAsia="en-US"/>
              </w:rPr>
              <w:t xml:space="preserve"> 28</w:t>
            </w:r>
          </w:p>
          <w:p w:rsidR="00DA55C8" w:rsidRPr="00B7378A" w:rsidRDefault="00DA55C8" w:rsidP="00337E4F">
            <w:pPr>
              <w:pStyle w:val="Normalunindented"/>
              <w:spacing w:before="0" w:after="0" w:line="240" w:lineRule="atLeast"/>
              <w:jc w:val="left"/>
              <w:rPr>
                <w:sz w:val="18"/>
                <w:szCs w:val="18"/>
                <w:lang w:eastAsia="en-US"/>
              </w:rPr>
            </w:pPr>
            <w:r w:rsidRPr="00B7378A">
              <w:rPr>
                <w:sz w:val="18"/>
                <w:szCs w:val="18"/>
                <w:lang w:eastAsia="en-US"/>
              </w:rPr>
              <w:t>ИН</w:t>
            </w:r>
            <w:proofErr w:type="gramStart"/>
            <w:r w:rsidRPr="00B7378A">
              <w:rPr>
                <w:sz w:val="18"/>
                <w:szCs w:val="18"/>
                <w:lang w:eastAsia="en-US"/>
              </w:rPr>
              <w:t>Н(</w:t>
            </w:r>
            <w:proofErr w:type="gramEnd"/>
            <w:r w:rsidRPr="00B7378A">
              <w:rPr>
                <w:sz w:val="18"/>
                <w:szCs w:val="18"/>
                <w:lang w:eastAsia="en-US"/>
              </w:rPr>
              <w:t>КПП)  3254511692/325701001</w:t>
            </w:r>
          </w:p>
          <w:p w:rsidR="00DA55C8" w:rsidRPr="00B7378A" w:rsidRDefault="00DA55C8" w:rsidP="00337E4F">
            <w:pPr>
              <w:pStyle w:val="Normalunindented"/>
              <w:spacing w:before="0" w:after="0" w:line="240" w:lineRule="atLeast"/>
              <w:jc w:val="left"/>
              <w:rPr>
                <w:sz w:val="18"/>
                <w:szCs w:val="18"/>
                <w:lang w:eastAsia="en-US"/>
              </w:rPr>
            </w:pPr>
            <w:proofErr w:type="spellStart"/>
            <w:proofErr w:type="gramStart"/>
            <w:r w:rsidRPr="00B7378A">
              <w:rPr>
                <w:sz w:val="18"/>
                <w:szCs w:val="18"/>
                <w:lang w:eastAsia="en-US"/>
              </w:rPr>
              <w:t>р</w:t>
            </w:r>
            <w:proofErr w:type="spellEnd"/>
            <w:proofErr w:type="gramEnd"/>
            <w:r w:rsidRPr="00B7378A">
              <w:rPr>
                <w:sz w:val="18"/>
                <w:szCs w:val="18"/>
                <w:lang w:eastAsia="en-US"/>
              </w:rPr>
              <w:t xml:space="preserve">/с 40702810108000010445                                  Брянское отделение № 8605  ПАО  Сбербанк  г. Брянск                                      </w:t>
            </w:r>
            <w:proofErr w:type="spellStart"/>
            <w:r w:rsidRPr="00B7378A">
              <w:rPr>
                <w:sz w:val="18"/>
                <w:szCs w:val="18"/>
                <w:lang w:eastAsia="en-US"/>
              </w:rPr>
              <w:t>к\с</w:t>
            </w:r>
            <w:proofErr w:type="spellEnd"/>
            <w:r w:rsidRPr="00B7378A">
              <w:rPr>
                <w:sz w:val="18"/>
                <w:szCs w:val="18"/>
                <w:lang w:eastAsia="en-US"/>
              </w:rPr>
              <w:t xml:space="preserve"> 301018 10400000000601 </w:t>
            </w:r>
          </w:p>
          <w:p w:rsidR="00DA55C8" w:rsidRPr="00B7378A" w:rsidRDefault="00DA55C8" w:rsidP="00337E4F">
            <w:pPr>
              <w:pStyle w:val="Normalunindented"/>
              <w:spacing w:before="0" w:after="0" w:line="240" w:lineRule="atLeast"/>
              <w:jc w:val="left"/>
              <w:rPr>
                <w:sz w:val="18"/>
                <w:szCs w:val="18"/>
                <w:lang w:eastAsia="en-US"/>
              </w:rPr>
            </w:pPr>
            <w:r w:rsidRPr="00B7378A">
              <w:rPr>
                <w:sz w:val="18"/>
                <w:szCs w:val="18"/>
                <w:lang w:eastAsia="en-US"/>
              </w:rPr>
              <w:t>БИК 041501601</w:t>
            </w:r>
          </w:p>
        </w:tc>
      </w:tr>
      <w:tr w:rsidR="00DA55C8" w:rsidRPr="00F7331F" w:rsidTr="00337E4F">
        <w:trPr>
          <w:trHeight w:val="1374"/>
        </w:trPr>
        <w:tc>
          <w:tcPr>
            <w:tcW w:w="2643" w:type="pct"/>
          </w:tcPr>
          <w:p w:rsidR="00DA55C8" w:rsidRPr="00B7378A" w:rsidRDefault="00DA55C8" w:rsidP="00337E4F">
            <w:pPr>
              <w:pStyle w:val="12"/>
              <w:tabs>
                <w:tab w:val="left" w:pos="967"/>
              </w:tabs>
              <w:snapToGrid w:val="0"/>
              <w:spacing w:line="240" w:lineRule="atLeast"/>
              <w:ind w:firstLine="34"/>
              <w:jc w:val="both"/>
              <w:rPr>
                <w:rFonts w:ascii="Times New Roman" w:hAnsi="Times New Roman"/>
                <w:bCs/>
                <w:sz w:val="18"/>
                <w:szCs w:val="18"/>
                <w:lang w:val="ru-RU"/>
              </w:rPr>
            </w:pPr>
          </w:p>
          <w:p w:rsidR="00DA55C8" w:rsidRPr="00B7378A" w:rsidRDefault="00DA55C8" w:rsidP="00337E4F">
            <w:pPr>
              <w:pStyle w:val="12"/>
              <w:tabs>
                <w:tab w:val="left" w:pos="967"/>
              </w:tabs>
              <w:snapToGrid w:val="0"/>
              <w:spacing w:line="240" w:lineRule="atLeast"/>
              <w:ind w:firstLine="34"/>
              <w:jc w:val="both"/>
              <w:rPr>
                <w:rFonts w:ascii="Times New Roman" w:hAnsi="Times New Roman"/>
                <w:bCs/>
                <w:sz w:val="18"/>
                <w:szCs w:val="18"/>
                <w:lang w:val="ru-RU"/>
              </w:rPr>
            </w:pPr>
          </w:p>
          <w:p w:rsidR="00DA55C8" w:rsidRPr="00B7378A" w:rsidRDefault="00DA55C8" w:rsidP="00337E4F">
            <w:pPr>
              <w:pStyle w:val="12"/>
              <w:tabs>
                <w:tab w:val="left" w:pos="967"/>
              </w:tabs>
              <w:snapToGrid w:val="0"/>
              <w:spacing w:line="240" w:lineRule="atLeast"/>
              <w:jc w:val="both"/>
              <w:rPr>
                <w:rFonts w:ascii="Times New Roman" w:hAnsi="Times New Roman"/>
                <w:bCs/>
                <w:sz w:val="18"/>
                <w:szCs w:val="18"/>
                <w:lang w:val="ru-RU"/>
              </w:rPr>
            </w:pPr>
            <w:r>
              <w:rPr>
                <w:rFonts w:ascii="Times New Roman" w:hAnsi="Times New Roman"/>
                <w:bCs/>
                <w:noProof/>
                <w:sz w:val="18"/>
                <w:szCs w:val="18"/>
                <w:lang w:val="ru-RU" w:eastAsia="ru-RU"/>
              </w:rPr>
              <w:drawing>
                <wp:inline distT="0" distB="0" distL="0" distR="0">
                  <wp:extent cx="3152775" cy="1619250"/>
                  <wp:effectExtent l="19050" t="0" r="952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52775" cy="1619250"/>
                          </a:xfrm>
                          <a:prstGeom prst="rect">
                            <a:avLst/>
                          </a:prstGeom>
                          <a:noFill/>
                          <a:ln w="9525">
                            <a:noFill/>
                            <a:miter lim="800000"/>
                            <a:headEnd/>
                            <a:tailEnd/>
                          </a:ln>
                        </pic:spPr>
                      </pic:pic>
                    </a:graphicData>
                  </a:graphic>
                </wp:inline>
              </w:drawing>
            </w:r>
          </w:p>
        </w:tc>
        <w:tc>
          <w:tcPr>
            <w:tcW w:w="2357" w:type="pct"/>
          </w:tcPr>
          <w:p w:rsidR="00DA55C8" w:rsidRPr="00F7331F" w:rsidRDefault="00DA55C8" w:rsidP="00337E4F">
            <w:pPr>
              <w:pStyle w:val="Normalunindented"/>
              <w:keepNext/>
              <w:spacing w:before="0" w:after="0" w:line="240" w:lineRule="atLeast"/>
              <w:rPr>
                <w:sz w:val="18"/>
                <w:szCs w:val="18"/>
                <w:lang w:eastAsia="en-US"/>
              </w:rPr>
            </w:pPr>
          </w:p>
          <w:p w:rsidR="00DA55C8" w:rsidRPr="00F7331F" w:rsidRDefault="00DA55C8" w:rsidP="00337E4F">
            <w:pPr>
              <w:pStyle w:val="Normalunindented"/>
              <w:spacing w:before="0" w:after="0" w:line="240" w:lineRule="atLeast"/>
              <w:rPr>
                <w:sz w:val="18"/>
                <w:szCs w:val="18"/>
                <w:lang w:eastAsia="en-US"/>
              </w:rPr>
            </w:pPr>
            <w:r w:rsidRPr="00B7378A">
              <w:rPr>
                <w:sz w:val="18"/>
                <w:szCs w:val="18"/>
                <w:lang w:eastAsia="en-US"/>
              </w:rPr>
              <w:t>.</w:t>
            </w:r>
            <w:r w:rsidRPr="00F7331F">
              <w:rPr>
                <w:b/>
                <w:sz w:val="20"/>
                <w:szCs w:val="20"/>
                <w:lang w:eastAsia="en-US"/>
              </w:rPr>
              <w:t>От имени Поставщика</w:t>
            </w:r>
            <w:r w:rsidRPr="00F7331F">
              <w:rPr>
                <w:b/>
                <w:noProof/>
                <w:sz w:val="20"/>
                <w:szCs w:val="20"/>
              </w:rPr>
              <w:t xml:space="preserve"> </w:t>
            </w:r>
            <w:r>
              <w:rPr>
                <w:noProof/>
                <w:sz w:val="18"/>
                <w:szCs w:val="18"/>
              </w:rPr>
              <w:drawing>
                <wp:inline distT="0" distB="0" distL="0" distR="0">
                  <wp:extent cx="3000375" cy="213360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00375" cy="2133600"/>
                          </a:xfrm>
                          <a:prstGeom prst="rect">
                            <a:avLst/>
                          </a:prstGeom>
                          <a:noFill/>
                          <a:ln w="9525">
                            <a:noFill/>
                            <a:miter lim="800000"/>
                            <a:headEnd/>
                            <a:tailEnd/>
                          </a:ln>
                        </pic:spPr>
                      </pic:pic>
                    </a:graphicData>
                  </a:graphic>
                </wp:inline>
              </w:drawing>
            </w:r>
          </w:p>
        </w:tc>
      </w:tr>
    </w:tbl>
    <w:p w:rsidR="009D2EA0" w:rsidRPr="00B7378A" w:rsidRDefault="009D2EA0" w:rsidP="00D57FD9">
      <w:pPr>
        <w:spacing w:line="240" w:lineRule="atLeast"/>
        <w:rPr>
          <w:rFonts w:ascii="Times New Roman" w:eastAsia="Times New Roman" w:hAnsi="Times New Roman" w:cs="Times New Roman"/>
          <w:color w:val="FF0000"/>
          <w:sz w:val="18"/>
          <w:szCs w:val="18"/>
        </w:rPr>
      </w:pPr>
    </w:p>
    <w:p w:rsidR="009D2EA0" w:rsidRPr="00B7378A" w:rsidRDefault="009D2EA0" w:rsidP="00D57FD9">
      <w:pPr>
        <w:spacing w:line="240" w:lineRule="atLeast"/>
        <w:rPr>
          <w:rFonts w:ascii="Times New Roman" w:eastAsia="Times New Roman" w:hAnsi="Times New Roman" w:cs="Times New Roman"/>
          <w:color w:val="FF0000"/>
          <w:sz w:val="18"/>
          <w:szCs w:val="18"/>
        </w:rPr>
      </w:pPr>
    </w:p>
    <w:p w:rsidR="00B7378A" w:rsidRPr="00B7378A" w:rsidRDefault="00B7378A" w:rsidP="00D57FD9">
      <w:pPr>
        <w:spacing w:line="240" w:lineRule="atLeast"/>
        <w:rPr>
          <w:rFonts w:ascii="Times New Roman" w:eastAsia="Times New Roman" w:hAnsi="Times New Roman" w:cs="Times New Roman"/>
          <w:color w:val="FF0000"/>
          <w:sz w:val="18"/>
          <w:szCs w:val="18"/>
        </w:rPr>
      </w:pPr>
    </w:p>
    <w:p w:rsidR="00B7378A" w:rsidRPr="00B7378A" w:rsidRDefault="00B7378A" w:rsidP="00D57FD9">
      <w:pPr>
        <w:spacing w:line="240" w:lineRule="atLeast"/>
        <w:rPr>
          <w:rFonts w:ascii="Times New Roman" w:eastAsia="Times New Roman" w:hAnsi="Times New Roman" w:cs="Times New Roman"/>
          <w:color w:val="FF0000"/>
          <w:sz w:val="18"/>
          <w:szCs w:val="18"/>
        </w:rPr>
      </w:pPr>
    </w:p>
    <w:p w:rsidR="00B7378A" w:rsidRPr="00B7378A" w:rsidRDefault="00B7378A" w:rsidP="00D57FD9">
      <w:pPr>
        <w:spacing w:line="240" w:lineRule="atLeast"/>
        <w:rPr>
          <w:rFonts w:ascii="Times New Roman" w:eastAsia="Times New Roman" w:hAnsi="Times New Roman" w:cs="Times New Roman"/>
          <w:color w:val="FF0000"/>
          <w:sz w:val="18"/>
          <w:szCs w:val="18"/>
        </w:rPr>
      </w:pPr>
    </w:p>
    <w:p w:rsidR="009C77FE" w:rsidRPr="00B7378A" w:rsidRDefault="009C77FE" w:rsidP="00D57FD9">
      <w:pPr>
        <w:spacing w:line="240" w:lineRule="atLeast"/>
        <w:rPr>
          <w:rFonts w:ascii="Times New Roman" w:eastAsia="Times New Roman" w:hAnsi="Times New Roman" w:cs="Times New Roman"/>
          <w:color w:val="FF0000"/>
          <w:sz w:val="18"/>
          <w:szCs w:val="18"/>
        </w:rPr>
      </w:pPr>
    </w:p>
    <w:p w:rsidR="00D57FD9" w:rsidRPr="00B7378A" w:rsidRDefault="00D57FD9" w:rsidP="00D57FD9">
      <w:pPr>
        <w:widowControl w:val="0"/>
        <w:adjustRightInd w:val="0"/>
        <w:spacing w:line="240" w:lineRule="atLeast"/>
        <w:ind w:firstLine="360"/>
        <w:jc w:val="right"/>
        <w:rPr>
          <w:rFonts w:ascii="Times New Roman" w:eastAsia="Calibri" w:hAnsi="Times New Roman" w:cs="Times New Roman"/>
          <w:sz w:val="18"/>
          <w:szCs w:val="18"/>
        </w:rPr>
      </w:pPr>
      <w:r w:rsidRPr="00B7378A">
        <w:rPr>
          <w:rFonts w:ascii="Times New Roman" w:eastAsia="Calibri" w:hAnsi="Times New Roman" w:cs="Times New Roman"/>
          <w:sz w:val="18"/>
          <w:szCs w:val="18"/>
        </w:rPr>
        <w:lastRenderedPageBreak/>
        <w:t xml:space="preserve">Приложение № 1  </w:t>
      </w:r>
    </w:p>
    <w:p w:rsidR="00D57FD9" w:rsidRPr="00B7378A" w:rsidRDefault="00D57FD9" w:rsidP="00D57FD9">
      <w:pPr>
        <w:widowControl w:val="0"/>
        <w:adjustRightInd w:val="0"/>
        <w:spacing w:line="240" w:lineRule="atLeast"/>
        <w:ind w:firstLine="360"/>
        <w:jc w:val="right"/>
        <w:rPr>
          <w:rFonts w:ascii="Times New Roman" w:eastAsia="Calibri" w:hAnsi="Times New Roman" w:cs="Times New Roman"/>
          <w:sz w:val="18"/>
          <w:szCs w:val="18"/>
        </w:rPr>
      </w:pPr>
      <w:r w:rsidRPr="00B7378A">
        <w:rPr>
          <w:rFonts w:ascii="Times New Roman" w:eastAsia="Calibri" w:hAnsi="Times New Roman" w:cs="Times New Roman"/>
          <w:sz w:val="18"/>
          <w:szCs w:val="18"/>
        </w:rPr>
        <w:t>к муниципальному контракту</w:t>
      </w:r>
      <w:r w:rsidR="000610D0" w:rsidRPr="00B7378A">
        <w:rPr>
          <w:rFonts w:ascii="Times New Roman" w:eastAsia="Calibri" w:hAnsi="Times New Roman" w:cs="Times New Roman"/>
          <w:sz w:val="18"/>
          <w:szCs w:val="18"/>
        </w:rPr>
        <w:t xml:space="preserve"> №</w:t>
      </w:r>
      <w:r w:rsidR="009C77FE" w:rsidRPr="00B7378A">
        <w:rPr>
          <w:rFonts w:ascii="Times New Roman" w:eastAsia="Calibri" w:hAnsi="Times New Roman" w:cs="Times New Roman"/>
          <w:sz w:val="18"/>
          <w:szCs w:val="18"/>
        </w:rPr>
        <w:t>1/2023</w:t>
      </w:r>
    </w:p>
    <w:p w:rsidR="00D57FD9" w:rsidRPr="00B7378A" w:rsidRDefault="00510B35" w:rsidP="00D57FD9">
      <w:pPr>
        <w:widowControl w:val="0"/>
        <w:adjustRightInd w:val="0"/>
        <w:spacing w:line="240" w:lineRule="atLeast"/>
        <w:ind w:left="283" w:firstLine="360"/>
        <w:jc w:val="right"/>
        <w:rPr>
          <w:rFonts w:ascii="Times New Roman" w:eastAsia="Calibri" w:hAnsi="Times New Roman" w:cs="Times New Roman"/>
          <w:sz w:val="18"/>
          <w:szCs w:val="18"/>
          <w:u w:val="single"/>
        </w:rPr>
      </w:pPr>
      <w:r w:rsidRPr="00B7378A">
        <w:rPr>
          <w:rFonts w:ascii="Times New Roman" w:eastAsia="Calibri" w:hAnsi="Times New Roman" w:cs="Times New Roman"/>
          <w:sz w:val="18"/>
          <w:szCs w:val="18"/>
          <w:u w:val="single"/>
        </w:rPr>
        <w:t xml:space="preserve">от «   </w:t>
      </w:r>
      <w:r w:rsidR="008B25D9" w:rsidRPr="00B7378A">
        <w:rPr>
          <w:rFonts w:ascii="Times New Roman" w:eastAsia="Calibri" w:hAnsi="Times New Roman" w:cs="Times New Roman"/>
          <w:sz w:val="18"/>
          <w:szCs w:val="18"/>
          <w:u w:val="single"/>
        </w:rPr>
        <w:t xml:space="preserve">» </w:t>
      </w:r>
      <w:r w:rsidRPr="00B7378A">
        <w:rPr>
          <w:rFonts w:ascii="Times New Roman" w:eastAsia="Calibri" w:hAnsi="Times New Roman" w:cs="Times New Roman"/>
          <w:sz w:val="18"/>
          <w:szCs w:val="18"/>
          <w:u w:val="single"/>
        </w:rPr>
        <w:t xml:space="preserve">              </w:t>
      </w:r>
      <w:r w:rsidR="009C77FE" w:rsidRPr="00B7378A">
        <w:rPr>
          <w:rFonts w:ascii="Times New Roman" w:eastAsia="Calibri" w:hAnsi="Times New Roman" w:cs="Times New Roman"/>
          <w:sz w:val="18"/>
          <w:szCs w:val="18"/>
          <w:u w:val="single"/>
        </w:rPr>
        <w:t>2023</w:t>
      </w:r>
      <w:r w:rsidR="000D55A0" w:rsidRPr="00B7378A">
        <w:rPr>
          <w:rFonts w:ascii="Times New Roman" w:eastAsia="Calibri" w:hAnsi="Times New Roman" w:cs="Times New Roman"/>
          <w:sz w:val="18"/>
          <w:szCs w:val="18"/>
          <w:u w:val="single"/>
        </w:rPr>
        <w:t xml:space="preserve"> г. </w:t>
      </w:r>
    </w:p>
    <w:p w:rsidR="00D57FD9" w:rsidRPr="00B7378A" w:rsidRDefault="00D57FD9" w:rsidP="00D57FD9">
      <w:pPr>
        <w:suppressAutoHyphens/>
        <w:spacing w:line="240" w:lineRule="atLeast"/>
        <w:ind w:left="5940"/>
        <w:rPr>
          <w:rFonts w:ascii="Times New Roman" w:eastAsia="Times New Roman" w:hAnsi="Times New Roman" w:cs="Times New Roman"/>
          <w:b/>
          <w:sz w:val="18"/>
          <w:szCs w:val="18"/>
        </w:rPr>
      </w:pPr>
    </w:p>
    <w:p w:rsidR="00D57FD9" w:rsidRPr="00B7378A" w:rsidRDefault="00D57FD9" w:rsidP="00D57FD9">
      <w:pPr>
        <w:suppressAutoHyphens/>
        <w:spacing w:line="240" w:lineRule="atLeast"/>
        <w:jc w:val="center"/>
        <w:rPr>
          <w:rFonts w:ascii="Times New Roman" w:hAnsi="Times New Roman" w:cs="Times New Roman"/>
          <w:b/>
          <w:sz w:val="18"/>
          <w:szCs w:val="18"/>
          <w:lang w:eastAsia="ar-SA"/>
        </w:rPr>
      </w:pPr>
      <w:r w:rsidRPr="00B7378A">
        <w:rPr>
          <w:rFonts w:ascii="Times New Roman" w:hAnsi="Times New Roman" w:cs="Times New Roman"/>
          <w:b/>
          <w:sz w:val="18"/>
          <w:szCs w:val="18"/>
          <w:lang w:eastAsia="ar-SA"/>
        </w:rPr>
        <w:t>Спецификация товара</w:t>
      </w:r>
    </w:p>
    <w:p w:rsidR="00D57FD9" w:rsidRPr="00B7378A" w:rsidRDefault="00D57FD9" w:rsidP="00D57FD9">
      <w:pPr>
        <w:spacing w:line="240" w:lineRule="atLeast"/>
        <w:ind w:firstLine="4536"/>
        <w:jc w:val="right"/>
        <w:rPr>
          <w:rFonts w:ascii="Times New Roman" w:hAnsi="Times New Roman" w:cs="Times New Roman"/>
          <w:sz w:val="18"/>
          <w:szCs w:val="18"/>
        </w:rPr>
      </w:pPr>
    </w:p>
    <w:tbl>
      <w:tblPr>
        <w:tblW w:w="9885" w:type="dxa"/>
        <w:tblInd w:w="-34" w:type="dxa"/>
        <w:tblLayout w:type="fixed"/>
        <w:tblLook w:val="04A0"/>
      </w:tblPr>
      <w:tblGrid>
        <w:gridCol w:w="615"/>
        <w:gridCol w:w="1285"/>
        <w:gridCol w:w="983"/>
        <w:gridCol w:w="945"/>
        <w:gridCol w:w="3639"/>
        <w:gridCol w:w="1146"/>
        <w:gridCol w:w="1272"/>
      </w:tblGrid>
      <w:tr w:rsidR="00D57FD9" w:rsidRPr="00B7378A" w:rsidTr="00D57FD9">
        <w:trPr>
          <w:trHeight w:val="122"/>
        </w:trPr>
        <w:tc>
          <w:tcPr>
            <w:tcW w:w="615" w:type="dxa"/>
            <w:tcBorders>
              <w:top w:val="single" w:sz="2" w:space="0" w:color="000080"/>
              <w:left w:val="single" w:sz="2" w:space="0" w:color="000080"/>
              <w:bottom w:val="single" w:sz="2" w:space="0" w:color="000080"/>
              <w:right w:val="nil"/>
            </w:tcBorders>
            <w:shd w:val="clear" w:color="auto" w:fill="FFFFFF"/>
            <w:vAlign w:val="center"/>
            <w:hideMark/>
          </w:tcPr>
          <w:p w:rsidR="00D57FD9" w:rsidRPr="00B7378A" w:rsidRDefault="00D57FD9">
            <w:pPr>
              <w:pStyle w:val="a8"/>
              <w:snapToGrid w:val="0"/>
              <w:spacing w:line="240" w:lineRule="atLeast"/>
              <w:jc w:val="center"/>
              <w:rPr>
                <w:sz w:val="18"/>
                <w:szCs w:val="18"/>
              </w:rPr>
            </w:pPr>
            <w:r w:rsidRPr="00B7378A">
              <w:rPr>
                <w:sz w:val="18"/>
                <w:szCs w:val="18"/>
              </w:rPr>
              <w:t xml:space="preserve">№ </w:t>
            </w:r>
            <w:proofErr w:type="spellStart"/>
            <w:proofErr w:type="gramStart"/>
            <w:r w:rsidRPr="00B7378A">
              <w:rPr>
                <w:sz w:val="18"/>
                <w:szCs w:val="18"/>
              </w:rPr>
              <w:t>п</w:t>
            </w:r>
            <w:proofErr w:type="spellEnd"/>
            <w:proofErr w:type="gramEnd"/>
            <w:r w:rsidRPr="00B7378A">
              <w:rPr>
                <w:sz w:val="18"/>
                <w:szCs w:val="18"/>
              </w:rPr>
              <w:t>/</w:t>
            </w:r>
            <w:proofErr w:type="spellStart"/>
            <w:r w:rsidRPr="00B7378A">
              <w:rPr>
                <w:sz w:val="18"/>
                <w:szCs w:val="18"/>
              </w:rPr>
              <w:t>п</w:t>
            </w:r>
            <w:proofErr w:type="spellEnd"/>
          </w:p>
        </w:tc>
        <w:tc>
          <w:tcPr>
            <w:tcW w:w="1285" w:type="dxa"/>
            <w:tcBorders>
              <w:top w:val="single" w:sz="2" w:space="0" w:color="000080"/>
              <w:left w:val="single" w:sz="2" w:space="0" w:color="000080"/>
              <w:bottom w:val="single" w:sz="2" w:space="0" w:color="000080"/>
              <w:right w:val="nil"/>
            </w:tcBorders>
            <w:shd w:val="clear" w:color="auto" w:fill="FFFFFF"/>
            <w:tcMar>
              <w:top w:w="0" w:type="dxa"/>
              <w:left w:w="10" w:type="dxa"/>
              <w:bottom w:w="0" w:type="dxa"/>
              <w:right w:w="10" w:type="dxa"/>
            </w:tcMar>
            <w:vAlign w:val="center"/>
            <w:hideMark/>
          </w:tcPr>
          <w:p w:rsidR="00D57FD9" w:rsidRPr="00B7378A" w:rsidRDefault="00D57FD9">
            <w:pPr>
              <w:pStyle w:val="a8"/>
              <w:snapToGrid w:val="0"/>
              <w:spacing w:line="240" w:lineRule="atLeast"/>
              <w:jc w:val="center"/>
              <w:rPr>
                <w:sz w:val="18"/>
                <w:szCs w:val="18"/>
              </w:rPr>
            </w:pPr>
            <w:r w:rsidRPr="00B7378A">
              <w:rPr>
                <w:sz w:val="18"/>
                <w:szCs w:val="18"/>
              </w:rPr>
              <w:t>Наименование товара</w:t>
            </w:r>
          </w:p>
        </w:tc>
        <w:tc>
          <w:tcPr>
            <w:tcW w:w="983" w:type="dxa"/>
            <w:tcBorders>
              <w:top w:val="single" w:sz="2" w:space="0" w:color="000080"/>
              <w:left w:val="single" w:sz="2" w:space="0" w:color="000080"/>
              <w:bottom w:val="single" w:sz="2" w:space="0" w:color="000080"/>
              <w:right w:val="single" w:sz="2" w:space="0" w:color="000080"/>
            </w:tcBorders>
            <w:shd w:val="clear" w:color="auto" w:fill="FFFFFF"/>
            <w:hideMark/>
          </w:tcPr>
          <w:p w:rsidR="00D57FD9" w:rsidRPr="00B7378A" w:rsidRDefault="00D57FD9">
            <w:pPr>
              <w:pStyle w:val="a8"/>
              <w:snapToGrid w:val="0"/>
              <w:spacing w:line="240" w:lineRule="atLeast"/>
              <w:jc w:val="center"/>
              <w:rPr>
                <w:sz w:val="18"/>
                <w:szCs w:val="18"/>
              </w:rPr>
            </w:pPr>
            <w:r w:rsidRPr="00B7378A">
              <w:rPr>
                <w:sz w:val="18"/>
                <w:szCs w:val="18"/>
              </w:rPr>
              <w:t>Единица измерения</w:t>
            </w:r>
          </w:p>
        </w:tc>
        <w:tc>
          <w:tcPr>
            <w:tcW w:w="945" w:type="dxa"/>
            <w:tcBorders>
              <w:top w:val="single" w:sz="2" w:space="0" w:color="000080"/>
              <w:left w:val="single" w:sz="2" w:space="0" w:color="000080"/>
              <w:bottom w:val="single" w:sz="2" w:space="0" w:color="000080"/>
              <w:right w:val="nil"/>
            </w:tcBorders>
            <w:shd w:val="clear" w:color="auto" w:fill="FFFFFF"/>
            <w:hideMark/>
          </w:tcPr>
          <w:p w:rsidR="00D57FD9" w:rsidRPr="00B7378A" w:rsidRDefault="00D57FD9">
            <w:pPr>
              <w:pStyle w:val="a8"/>
              <w:snapToGrid w:val="0"/>
              <w:spacing w:line="240" w:lineRule="atLeast"/>
              <w:jc w:val="center"/>
              <w:rPr>
                <w:sz w:val="18"/>
                <w:szCs w:val="18"/>
              </w:rPr>
            </w:pPr>
            <w:r w:rsidRPr="00B7378A">
              <w:rPr>
                <w:sz w:val="18"/>
                <w:szCs w:val="18"/>
              </w:rPr>
              <w:t>Кол-во товара</w:t>
            </w:r>
          </w:p>
        </w:tc>
        <w:tc>
          <w:tcPr>
            <w:tcW w:w="3639" w:type="dxa"/>
            <w:tcBorders>
              <w:top w:val="single" w:sz="2" w:space="0" w:color="000080"/>
              <w:left w:val="single" w:sz="2" w:space="0" w:color="000080"/>
              <w:bottom w:val="single" w:sz="2" w:space="0" w:color="000080"/>
              <w:right w:val="single" w:sz="2" w:space="0" w:color="000080"/>
            </w:tcBorders>
            <w:shd w:val="clear" w:color="auto" w:fill="FFFFFF"/>
            <w:vAlign w:val="center"/>
            <w:hideMark/>
          </w:tcPr>
          <w:p w:rsidR="00D57FD9" w:rsidRPr="00B7378A" w:rsidRDefault="00D57FD9">
            <w:pPr>
              <w:pStyle w:val="a8"/>
              <w:snapToGrid w:val="0"/>
              <w:spacing w:line="240" w:lineRule="atLeast"/>
              <w:jc w:val="center"/>
              <w:rPr>
                <w:sz w:val="18"/>
                <w:szCs w:val="18"/>
              </w:rPr>
            </w:pPr>
            <w:r w:rsidRPr="00B7378A">
              <w:rPr>
                <w:sz w:val="18"/>
                <w:szCs w:val="18"/>
              </w:rPr>
              <w:t>Характеристики  товара</w:t>
            </w:r>
          </w:p>
        </w:tc>
        <w:tc>
          <w:tcPr>
            <w:tcW w:w="1146" w:type="dxa"/>
            <w:tcBorders>
              <w:top w:val="single" w:sz="2" w:space="0" w:color="000080"/>
              <w:left w:val="single" w:sz="2" w:space="0" w:color="000080"/>
              <w:bottom w:val="single" w:sz="2" w:space="0" w:color="000080"/>
              <w:right w:val="single" w:sz="2" w:space="0" w:color="000080"/>
            </w:tcBorders>
            <w:shd w:val="clear" w:color="auto" w:fill="FFFFFF"/>
            <w:hideMark/>
          </w:tcPr>
          <w:p w:rsidR="00D57FD9" w:rsidRPr="00B7378A" w:rsidRDefault="00D57FD9">
            <w:pPr>
              <w:pStyle w:val="a8"/>
              <w:snapToGrid w:val="0"/>
              <w:spacing w:line="240" w:lineRule="atLeast"/>
              <w:jc w:val="center"/>
              <w:rPr>
                <w:sz w:val="18"/>
                <w:szCs w:val="18"/>
              </w:rPr>
            </w:pPr>
            <w:r w:rsidRPr="00B7378A">
              <w:rPr>
                <w:sz w:val="18"/>
                <w:szCs w:val="18"/>
              </w:rPr>
              <w:t>Цена ед. товара, руб.</w:t>
            </w:r>
          </w:p>
        </w:tc>
        <w:tc>
          <w:tcPr>
            <w:tcW w:w="1272" w:type="dxa"/>
            <w:tcBorders>
              <w:top w:val="single" w:sz="2" w:space="0" w:color="000080"/>
              <w:left w:val="single" w:sz="2" w:space="0" w:color="000080"/>
              <w:bottom w:val="single" w:sz="2" w:space="0" w:color="000080"/>
              <w:right w:val="single" w:sz="2" w:space="0" w:color="000080"/>
            </w:tcBorders>
            <w:shd w:val="clear" w:color="auto" w:fill="FFFFFF"/>
            <w:hideMark/>
          </w:tcPr>
          <w:p w:rsidR="00D57FD9" w:rsidRPr="00B7378A" w:rsidRDefault="00D57FD9">
            <w:pPr>
              <w:pStyle w:val="a8"/>
              <w:snapToGrid w:val="0"/>
              <w:spacing w:line="240" w:lineRule="atLeast"/>
              <w:jc w:val="center"/>
              <w:rPr>
                <w:sz w:val="18"/>
                <w:szCs w:val="18"/>
              </w:rPr>
            </w:pPr>
            <w:r w:rsidRPr="00B7378A">
              <w:rPr>
                <w:sz w:val="18"/>
                <w:szCs w:val="18"/>
              </w:rPr>
              <w:t>Стоимость, руб.</w:t>
            </w:r>
          </w:p>
        </w:tc>
      </w:tr>
      <w:tr w:rsidR="00A81004" w:rsidRPr="00B7378A" w:rsidTr="006D75D0">
        <w:trPr>
          <w:trHeight w:val="360"/>
        </w:trPr>
        <w:tc>
          <w:tcPr>
            <w:tcW w:w="615" w:type="dxa"/>
            <w:tcBorders>
              <w:top w:val="nil"/>
              <w:left w:val="single" w:sz="2" w:space="0" w:color="000080"/>
              <w:bottom w:val="nil"/>
              <w:right w:val="nil"/>
            </w:tcBorders>
            <w:shd w:val="clear" w:color="auto" w:fill="FFFFFF"/>
            <w:vAlign w:val="center"/>
            <w:hideMark/>
          </w:tcPr>
          <w:p w:rsidR="00A81004" w:rsidRPr="00B7378A" w:rsidRDefault="00A81004" w:rsidP="00471FF5">
            <w:pPr>
              <w:pStyle w:val="a8"/>
              <w:snapToGrid w:val="0"/>
              <w:spacing w:line="240" w:lineRule="atLeast"/>
              <w:jc w:val="center"/>
              <w:rPr>
                <w:sz w:val="18"/>
                <w:szCs w:val="18"/>
              </w:rPr>
            </w:pPr>
            <w:r w:rsidRPr="00B7378A">
              <w:rPr>
                <w:sz w:val="18"/>
                <w:szCs w:val="18"/>
              </w:rPr>
              <w:t>1</w:t>
            </w:r>
          </w:p>
        </w:tc>
        <w:tc>
          <w:tcPr>
            <w:tcW w:w="1285" w:type="dxa"/>
            <w:tcBorders>
              <w:top w:val="nil"/>
              <w:left w:val="single" w:sz="2" w:space="0" w:color="000080"/>
              <w:right w:val="nil"/>
            </w:tcBorders>
            <w:shd w:val="clear" w:color="auto" w:fill="FFFFFF"/>
            <w:tcMar>
              <w:top w:w="0" w:type="dxa"/>
              <w:left w:w="10" w:type="dxa"/>
              <w:bottom w:w="0" w:type="dxa"/>
              <w:right w:w="10" w:type="dxa"/>
            </w:tcMar>
            <w:hideMark/>
          </w:tcPr>
          <w:p w:rsidR="00A81004" w:rsidRPr="00B7378A" w:rsidRDefault="00A81004" w:rsidP="00471FF5">
            <w:pPr>
              <w:jc w:val="center"/>
              <w:rPr>
                <w:rFonts w:ascii="Times New Roman" w:eastAsia="Times New Roman" w:hAnsi="Times New Roman" w:cs="Times New Roman"/>
                <w:color w:val="000000"/>
                <w:sz w:val="18"/>
                <w:szCs w:val="18"/>
                <w:lang w:eastAsia="en-US"/>
              </w:rPr>
            </w:pPr>
            <w:r w:rsidRPr="00B7378A">
              <w:rPr>
                <w:rFonts w:ascii="Times New Roman" w:hAnsi="Times New Roman" w:cs="Times New Roman"/>
                <w:color w:val="000000"/>
                <w:sz w:val="18"/>
                <w:szCs w:val="18"/>
                <w:lang w:eastAsia="en-US"/>
              </w:rPr>
              <w:t>Хлеб пеклеванный   «новый»</w:t>
            </w:r>
          </w:p>
        </w:tc>
        <w:tc>
          <w:tcPr>
            <w:tcW w:w="983" w:type="dxa"/>
            <w:tcBorders>
              <w:top w:val="nil"/>
              <w:left w:val="single" w:sz="2" w:space="0" w:color="000080"/>
              <w:right w:val="single" w:sz="2" w:space="0" w:color="000080"/>
            </w:tcBorders>
            <w:shd w:val="clear" w:color="auto" w:fill="FFFFFF"/>
            <w:hideMark/>
          </w:tcPr>
          <w:p w:rsidR="00A81004" w:rsidRPr="00B7378A" w:rsidRDefault="00A81004" w:rsidP="00471FF5">
            <w:pPr>
              <w:jc w:val="center"/>
              <w:rPr>
                <w:rFonts w:ascii="Times New Roman" w:eastAsia="Times New Roman" w:hAnsi="Times New Roman" w:cs="Times New Roman"/>
                <w:color w:val="000000"/>
                <w:sz w:val="18"/>
                <w:szCs w:val="18"/>
                <w:lang w:eastAsia="en-US"/>
              </w:rPr>
            </w:pPr>
            <w:r w:rsidRPr="00B7378A">
              <w:rPr>
                <w:rFonts w:ascii="Times New Roman" w:hAnsi="Times New Roman" w:cs="Times New Roman"/>
                <w:color w:val="000000"/>
                <w:sz w:val="18"/>
                <w:szCs w:val="18"/>
                <w:lang w:eastAsia="en-US"/>
              </w:rPr>
              <w:t>кг</w:t>
            </w:r>
          </w:p>
        </w:tc>
        <w:tc>
          <w:tcPr>
            <w:tcW w:w="945" w:type="dxa"/>
            <w:tcBorders>
              <w:top w:val="nil"/>
              <w:left w:val="single" w:sz="2" w:space="0" w:color="000080"/>
              <w:right w:val="nil"/>
            </w:tcBorders>
            <w:shd w:val="clear" w:color="auto" w:fill="FFFFFF"/>
            <w:hideMark/>
          </w:tcPr>
          <w:p w:rsidR="00471FF5" w:rsidRPr="00B7378A" w:rsidRDefault="00471FF5" w:rsidP="00471FF5">
            <w:pPr>
              <w:jc w:val="center"/>
              <w:rPr>
                <w:rFonts w:ascii="Times New Roman" w:hAnsi="Times New Roman" w:cs="Times New Roman"/>
                <w:b/>
                <w:bCs/>
                <w:color w:val="000000"/>
                <w:sz w:val="18"/>
                <w:szCs w:val="18"/>
                <w:lang w:eastAsia="en-US"/>
              </w:rPr>
            </w:pPr>
          </w:p>
          <w:p w:rsidR="00A81004" w:rsidRPr="00B7378A" w:rsidRDefault="000A7EFD" w:rsidP="00471FF5">
            <w:pPr>
              <w:jc w:val="center"/>
              <w:rPr>
                <w:rFonts w:ascii="Times New Roman" w:eastAsia="Times New Roman" w:hAnsi="Times New Roman" w:cs="Times New Roman"/>
                <w:b/>
                <w:bCs/>
                <w:color w:val="000000"/>
                <w:sz w:val="18"/>
                <w:szCs w:val="18"/>
                <w:lang w:eastAsia="en-US"/>
              </w:rPr>
            </w:pPr>
            <w:r w:rsidRPr="00B7378A">
              <w:rPr>
                <w:rFonts w:ascii="Times New Roman" w:hAnsi="Times New Roman" w:cs="Times New Roman"/>
                <w:b/>
                <w:bCs/>
                <w:color w:val="000000"/>
                <w:sz w:val="18"/>
                <w:szCs w:val="18"/>
                <w:lang w:eastAsia="en-US"/>
              </w:rPr>
              <w:t>116,32</w:t>
            </w:r>
          </w:p>
        </w:tc>
        <w:tc>
          <w:tcPr>
            <w:tcW w:w="3639" w:type="dxa"/>
            <w:tcBorders>
              <w:top w:val="nil"/>
              <w:left w:val="single" w:sz="2" w:space="0" w:color="000080"/>
              <w:right w:val="single" w:sz="2" w:space="0" w:color="000080"/>
            </w:tcBorders>
            <w:shd w:val="clear" w:color="auto" w:fill="FFFFFF"/>
            <w:hideMark/>
          </w:tcPr>
          <w:p w:rsidR="00471FF5" w:rsidRPr="00B7378A" w:rsidRDefault="00471FF5" w:rsidP="00471FF5">
            <w:pPr>
              <w:spacing w:line="240" w:lineRule="atLeast"/>
              <w:jc w:val="center"/>
              <w:rPr>
                <w:rFonts w:ascii="Times New Roman" w:hAnsi="Times New Roman" w:cs="Times New Roman"/>
                <w:sz w:val="18"/>
                <w:szCs w:val="18"/>
                <w:lang w:eastAsia="en-US"/>
              </w:rPr>
            </w:pPr>
          </w:p>
          <w:p w:rsidR="00A81004" w:rsidRPr="00B7378A" w:rsidRDefault="00A81004" w:rsidP="00471FF5">
            <w:pPr>
              <w:spacing w:line="240" w:lineRule="atLeast"/>
              <w:jc w:val="center"/>
              <w:rPr>
                <w:rFonts w:ascii="Times New Roman" w:eastAsia="Times New Roman" w:hAnsi="Times New Roman" w:cs="Times New Roman"/>
                <w:sz w:val="18"/>
                <w:szCs w:val="18"/>
                <w:lang w:eastAsia="en-US"/>
              </w:rPr>
            </w:pPr>
            <w:r w:rsidRPr="00B7378A">
              <w:rPr>
                <w:rFonts w:ascii="Times New Roman" w:hAnsi="Times New Roman" w:cs="Times New Roman"/>
                <w:sz w:val="18"/>
                <w:szCs w:val="18"/>
                <w:lang w:eastAsia="en-US"/>
              </w:rPr>
              <w:t xml:space="preserve">Весовой.610 гр. ГОСТ 27842- 88 </w:t>
            </w:r>
            <w:proofErr w:type="spellStart"/>
            <w:r w:rsidRPr="00B7378A">
              <w:rPr>
                <w:rFonts w:ascii="Times New Roman" w:hAnsi="Times New Roman" w:cs="Times New Roman"/>
                <w:sz w:val="18"/>
                <w:szCs w:val="18"/>
                <w:lang w:eastAsia="en-US"/>
              </w:rPr>
              <w:t>СанПин</w:t>
            </w:r>
            <w:proofErr w:type="spellEnd"/>
            <w:r w:rsidRPr="00B7378A">
              <w:rPr>
                <w:rFonts w:ascii="Times New Roman" w:hAnsi="Times New Roman" w:cs="Times New Roman"/>
                <w:sz w:val="18"/>
                <w:szCs w:val="18"/>
                <w:lang w:eastAsia="en-US"/>
              </w:rPr>
              <w:t xml:space="preserve"> 2.4.5. 2409-88</w:t>
            </w:r>
          </w:p>
        </w:tc>
        <w:tc>
          <w:tcPr>
            <w:tcW w:w="1146" w:type="dxa"/>
            <w:tcBorders>
              <w:top w:val="nil"/>
              <w:left w:val="single" w:sz="2" w:space="0" w:color="000080"/>
              <w:right w:val="single" w:sz="2" w:space="0" w:color="000080"/>
            </w:tcBorders>
            <w:shd w:val="clear" w:color="auto" w:fill="FFFFFF"/>
            <w:hideMark/>
          </w:tcPr>
          <w:p w:rsidR="00A81004" w:rsidRPr="00B7378A" w:rsidRDefault="00A81004" w:rsidP="00471FF5">
            <w:pPr>
              <w:jc w:val="center"/>
              <w:rPr>
                <w:rFonts w:ascii="Times New Roman" w:eastAsia="Times New Roman" w:hAnsi="Times New Roman" w:cs="Times New Roman"/>
                <w:bCs/>
                <w:color w:val="000000"/>
                <w:sz w:val="18"/>
                <w:szCs w:val="18"/>
                <w:lang w:eastAsia="en-US"/>
              </w:rPr>
            </w:pPr>
            <w:r w:rsidRPr="00B7378A">
              <w:rPr>
                <w:rFonts w:ascii="Times New Roman" w:hAnsi="Times New Roman" w:cs="Times New Roman"/>
                <w:bCs/>
                <w:color w:val="000000"/>
                <w:sz w:val="18"/>
                <w:szCs w:val="18"/>
                <w:lang w:eastAsia="en-US"/>
              </w:rPr>
              <w:t>42,737</w:t>
            </w:r>
          </w:p>
        </w:tc>
        <w:tc>
          <w:tcPr>
            <w:tcW w:w="1272" w:type="dxa"/>
            <w:tcBorders>
              <w:top w:val="nil"/>
              <w:left w:val="single" w:sz="2" w:space="0" w:color="000080"/>
              <w:right w:val="single" w:sz="2" w:space="0" w:color="000080"/>
            </w:tcBorders>
            <w:shd w:val="clear" w:color="auto" w:fill="FFFFFF"/>
            <w:hideMark/>
          </w:tcPr>
          <w:p w:rsidR="00A81004" w:rsidRPr="00B7378A" w:rsidRDefault="000A7EFD" w:rsidP="00471FF5">
            <w:pPr>
              <w:jc w:val="center"/>
              <w:rPr>
                <w:rFonts w:ascii="Times New Roman" w:eastAsia="Times New Roman" w:hAnsi="Times New Roman" w:cs="Times New Roman"/>
                <w:bCs/>
                <w:color w:val="000000"/>
                <w:sz w:val="18"/>
                <w:szCs w:val="18"/>
                <w:lang w:eastAsia="en-US"/>
              </w:rPr>
            </w:pPr>
            <w:r w:rsidRPr="00B7378A">
              <w:rPr>
                <w:rFonts w:ascii="Times New Roman" w:hAnsi="Times New Roman" w:cs="Times New Roman"/>
                <w:bCs/>
                <w:color w:val="000000"/>
                <w:sz w:val="18"/>
                <w:szCs w:val="18"/>
                <w:lang w:eastAsia="en-US"/>
              </w:rPr>
              <w:t>4971,1</w:t>
            </w:r>
            <w:r w:rsidR="00471FF5" w:rsidRPr="00B7378A">
              <w:rPr>
                <w:rFonts w:ascii="Times New Roman" w:hAnsi="Times New Roman" w:cs="Times New Roman"/>
                <w:bCs/>
                <w:color w:val="000000"/>
                <w:sz w:val="18"/>
                <w:szCs w:val="18"/>
                <w:lang w:eastAsia="en-US"/>
              </w:rPr>
              <w:t>2</w:t>
            </w:r>
          </w:p>
        </w:tc>
      </w:tr>
      <w:tr w:rsidR="00A81004" w:rsidRPr="00B7378A" w:rsidTr="006D75D0">
        <w:trPr>
          <w:trHeight w:val="360"/>
        </w:trPr>
        <w:tc>
          <w:tcPr>
            <w:tcW w:w="615" w:type="dxa"/>
            <w:tcBorders>
              <w:top w:val="nil"/>
              <w:left w:val="single" w:sz="2" w:space="0" w:color="000080"/>
              <w:bottom w:val="nil"/>
              <w:right w:val="nil"/>
            </w:tcBorders>
            <w:shd w:val="clear" w:color="auto" w:fill="FFFFFF"/>
            <w:vAlign w:val="center"/>
            <w:hideMark/>
          </w:tcPr>
          <w:p w:rsidR="00A81004" w:rsidRPr="00B7378A" w:rsidRDefault="00A81004" w:rsidP="00471FF5">
            <w:pPr>
              <w:pStyle w:val="a8"/>
              <w:snapToGrid w:val="0"/>
              <w:spacing w:line="240" w:lineRule="atLeast"/>
              <w:jc w:val="center"/>
              <w:rPr>
                <w:sz w:val="18"/>
                <w:szCs w:val="18"/>
              </w:rPr>
            </w:pPr>
            <w:r w:rsidRPr="00B7378A">
              <w:rPr>
                <w:sz w:val="18"/>
                <w:szCs w:val="18"/>
              </w:rPr>
              <w:t>2</w:t>
            </w:r>
          </w:p>
        </w:tc>
        <w:tc>
          <w:tcPr>
            <w:tcW w:w="1285" w:type="dxa"/>
            <w:tcBorders>
              <w:left w:val="single" w:sz="2" w:space="0" w:color="000080"/>
              <w:right w:val="nil"/>
            </w:tcBorders>
            <w:shd w:val="clear" w:color="auto" w:fill="FFFFFF"/>
            <w:tcMar>
              <w:top w:w="0" w:type="dxa"/>
              <w:left w:w="10" w:type="dxa"/>
              <w:bottom w:w="0" w:type="dxa"/>
              <w:right w:w="10" w:type="dxa"/>
            </w:tcMar>
            <w:hideMark/>
          </w:tcPr>
          <w:p w:rsidR="00A81004" w:rsidRPr="00B7378A" w:rsidRDefault="00471FF5" w:rsidP="00471FF5">
            <w:pPr>
              <w:jc w:val="center"/>
              <w:rPr>
                <w:rFonts w:ascii="Times New Roman" w:hAnsi="Times New Roman" w:cs="Times New Roman"/>
                <w:color w:val="000000"/>
                <w:sz w:val="18"/>
                <w:szCs w:val="18"/>
                <w:lang w:eastAsia="en-US"/>
              </w:rPr>
            </w:pPr>
            <w:r w:rsidRPr="00B7378A">
              <w:rPr>
                <w:rFonts w:ascii="Times New Roman" w:hAnsi="Times New Roman" w:cs="Times New Roman"/>
                <w:color w:val="000000"/>
                <w:sz w:val="18"/>
                <w:szCs w:val="18"/>
                <w:lang w:eastAsia="en-US"/>
              </w:rPr>
              <w:t>Сдоба праздничная 0,05</w:t>
            </w:r>
            <w:r w:rsidR="00A81004" w:rsidRPr="00B7378A">
              <w:rPr>
                <w:rFonts w:ascii="Times New Roman" w:hAnsi="Times New Roman" w:cs="Times New Roman"/>
                <w:color w:val="000000"/>
                <w:sz w:val="18"/>
                <w:szCs w:val="18"/>
                <w:lang w:eastAsia="en-US"/>
              </w:rPr>
              <w:t>г</w:t>
            </w:r>
          </w:p>
        </w:tc>
        <w:tc>
          <w:tcPr>
            <w:tcW w:w="983" w:type="dxa"/>
            <w:tcBorders>
              <w:left w:val="single" w:sz="2" w:space="0" w:color="000080"/>
              <w:right w:val="single" w:sz="2" w:space="0" w:color="000080"/>
            </w:tcBorders>
            <w:shd w:val="clear" w:color="auto" w:fill="FFFFFF"/>
            <w:hideMark/>
          </w:tcPr>
          <w:p w:rsidR="00A81004" w:rsidRPr="00B7378A" w:rsidRDefault="00A81004" w:rsidP="00471FF5">
            <w:pPr>
              <w:jc w:val="center"/>
              <w:rPr>
                <w:rFonts w:ascii="Times New Roman" w:hAnsi="Times New Roman" w:cs="Times New Roman"/>
                <w:color w:val="000000"/>
                <w:sz w:val="18"/>
                <w:szCs w:val="18"/>
                <w:lang w:eastAsia="en-US"/>
              </w:rPr>
            </w:pPr>
            <w:r w:rsidRPr="00B7378A">
              <w:rPr>
                <w:rFonts w:ascii="Times New Roman" w:hAnsi="Times New Roman" w:cs="Times New Roman"/>
                <w:color w:val="000000"/>
                <w:sz w:val="18"/>
                <w:szCs w:val="18"/>
                <w:lang w:eastAsia="en-US"/>
              </w:rPr>
              <w:t>кг</w:t>
            </w:r>
          </w:p>
        </w:tc>
        <w:tc>
          <w:tcPr>
            <w:tcW w:w="945" w:type="dxa"/>
            <w:tcBorders>
              <w:left w:val="single" w:sz="2" w:space="0" w:color="000080"/>
              <w:right w:val="nil"/>
            </w:tcBorders>
            <w:shd w:val="clear" w:color="auto" w:fill="FFFFFF"/>
            <w:hideMark/>
          </w:tcPr>
          <w:p w:rsidR="00471FF5" w:rsidRPr="00B7378A" w:rsidRDefault="00471FF5" w:rsidP="00471FF5">
            <w:pPr>
              <w:jc w:val="center"/>
              <w:rPr>
                <w:rFonts w:ascii="Times New Roman" w:hAnsi="Times New Roman" w:cs="Times New Roman"/>
                <w:b/>
                <w:bCs/>
                <w:color w:val="000000"/>
                <w:sz w:val="18"/>
                <w:szCs w:val="18"/>
                <w:lang w:eastAsia="en-US"/>
              </w:rPr>
            </w:pPr>
          </w:p>
          <w:p w:rsidR="00A81004" w:rsidRPr="00B7378A" w:rsidRDefault="00A81004" w:rsidP="00471FF5">
            <w:pPr>
              <w:jc w:val="center"/>
              <w:rPr>
                <w:rFonts w:ascii="Times New Roman" w:hAnsi="Times New Roman" w:cs="Times New Roman"/>
                <w:b/>
                <w:bCs/>
                <w:color w:val="000000"/>
                <w:sz w:val="18"/>
                <w:szCs w:val="18"/>
                <w:lang w:eastAsia="en-US"/>
              </w:rPr>
            </w:pPr>
          </w:p>
        </w:tc>
        <w:tc>
          <w:tcPr>
            <w:tcW w:w="3639" w:type="dxa"/>
            <w:tcBorders>
              <w:left w:val="single" w:sz="2" w:space="0" w:color="000080"/>
              <w:right w:val="single" w:sz="2" w:space="0" w:color="000080"/>
            </w:tcBorders>
            <w:shd w:val="clear" w:color="auto" w:fill="FFFFFF"/>
            <w:hideMark/>
          </w:tcPr>
          <w:p w:rsidR="00471FF5" w:rsidRPr="00B7378A" w:rsidRDefault="00471FF5" w:rsidP="00471FF5">
            <w:pPr>
              <w:spacing w:line="240" w:lineRule="atLeast"/>
              <w:jc w:val="center"/>
              <w:rPr>
                <w:rFonts w:ascii="Times New Roman" w:hAnsi="Times New Roman" w:cs="Times New Roman"/>
                <w:color w:val="000000"/>
                <w:sz w:val="18"/>
                <w:szCs w:val="18"/>
                <w:lang w:eastAsia="en-US"/>
              </w:rPr>
            </w:pPr>
          </w:p>
          <w:p w:rsidR="00A81004" w:rsidRPr="00B7378A" w:rsidRDefault="00471FF5" w:rsidP="00471FF5">
            <w:pPr>
              <w:spacing w:line="240" w:lineRule="atLeast"/>
              <w:jc w:val="center"/>
              <w:rPr>
                <w:rFonts w:ascii="Times New Roman" w:hAnsi="Times New Roman" w:cs="Times New Roman"/>
                <w:sz w:val="18"/>
                <w:szCs w:val="18"/>
                <w:lang w:eastAsia="en-US"/>
              </w:rPr>
            </w:pPr>
            <w:proofErr w:type="spellStart"/>
            <w:r w:rsidRPr="00B7378A">
              <w:rPr>
                <w:rFonts w:ascii="Times New Roman" w:hAnsi="Times New Roman" w:cs="Times New Roman"/>
                <w:color w:val="000000"/>
                <w:sz w:val="18"/>
                <w:szCs w:val="18"/>
                <w:lang w:eastAsia="en-US"/>
              </w:rPr>
              <w:t>Сдопа</w:t>
            </w:r>
            <w:proofErr w:type="spellEnd"/>
            <w:r w:rsidRPr="00B7378A">
              <w:rPr>
                <w:rFonts w:ascii="Times New Roman" w:hAnsi="Times New Roman" w:cs="Times New Roman"/>
                <w:color w:val="000000"/>
                <w:sz w:val="18"/>
                <w:szCs w:val="18"/>
                <w:lang w:eastAsia="en-US"/>
              </w:rPr>
              <w:t xml:space="preserve"> </w:t>
            </w:r>
            <w:proofErr w:type="gramStart"/>
            <w:r w:rsidRPr="00B7378A">
              <w:rPr>
                <w:rFonts w:ascii="Times New Roman" w:hAnsi="Times New Roman" w:cs="Times New Roman"/>
                <w:color w:val="000000"/>
                <w:sz w:val="18"/>
                <w:szCs w:val="18"/>
                <w:lang w:eastAsia="en-US"/>
              </w:rPr>
              <w:t>праздничная</w:t>
            </w:r>
            <w:proofErr w:type="gramEnd"/>
            <w:r w:rsidRPr="00B7378A">
              <w:rPr>
                <w:rFonts w:ascii="Times New Roman" w:hAnsi="Times New Roman" w:cs="Times New Roman"/>
                <w:color w:val="000000"/>
                <w:sz w:val="18"/>
                <w:szCs w:val="18"/>
                <w:lang w:eastAsia="en-US"/>
              </w:rPr>
              <w:t xml:space="preserve"> 0.05г</w:t>
            </w:r>
          </w:p>
        </w:tc>
        <w:tc>
          <w:tcPr>
            <w:tcW w:w="1146" w:type="dxa"/>
            <w:tcBorders>
              <w:left w:val="single" w:sz="2" w:space="0" w:color="000080"/>
              <w:right w:val="single" w:sz="2" w:space="0" w:color="000080"/>
            </w:tcBorders>
            <w:shd w:val="clear" w:color="auto" w:fill="FFFFFF"/>
            <w:hideMark/>
          </w:tcPr>
          <w:p w:rsidR="00A81004" w:rsidRPr="00B7378A" w:rsidRDefault="00A81004" w:rsidP="00471FF5">
            <w:pPr>
              <w:jc w:val="center"/>
              <w:rPr>
                <w:rFonts w:ascii="Times New Roman" w:hAnsi="Times New Roman" w:cs="Times New Roman"/>
                <w:bCs/>
                <w:color w:val="000000"/>
                <w:sz w:val="18"/>
                <w:szCs w:val="18"/>
                <w:lang w:eastAsia="en-US"/>
              </w:rPr>
            </w:pPr>
          </w:p>
        </w:tc>
        <w:tc>
          <w:tcPr>
            <w:tcW w:w="1272" w:type="dxa"/>
            <w:tcBorders>
              <w:left w:val="single" w:sz="2" w:space="0" w:color="000080"/>
              <w:right w:val="single" w:sz="2" w:space="0" w:color="000080"/>
            </w:tcBorders>
            <w:shd w:val="clear" w:color="auto" w:fill="FFFFFF"/>
            <w:hideMark/>
          </w:tcPr>
          <w:p w:rsidR="00A81004" w:rsidRPr="00B7378A" w:rsidRDefault="000A7EFD" w:rsidP="00471FF5">
            <w:pPr>
              <w:jc w:val="center"/>
              <w:rPr>
                <w:rFonts w:ascii="Times New Roman" w:hAnsi="Times New Roman" w:cs="Times New Roman"/>
                <w:bCs/>
                <w:color w:val="000000"/>
                <w:sz w:val="18"/>
                <w:szCs w:val="18"/>
                <w:lang w:eastAsia="en-US"/>
              </w:rPr>
            </w:pPr>
            <w:r w:rsidRPr="00B7378A">
              <w:rPr>
                <w:rFonts w:ascii="Times New Roman" w:hAnsi="Times New Roman" w:cs="Times New Roman"/>
                <w:bCs/>
                <w:color w:val="000000"/>
                <w:sz w:val="18"/>
                <w:szCs w:val="18"/>
                <w:lang w:eastAsia="en-US"/>
              </w:rPr>
              <w:t>1556,61</w:t>
            </w:r>
          </w:p>
        </w:tc>
      </w:tr>
      <w:tr w:rsidR="00A81004" w:rsidRPr="00B7378A" w:rsidTr="006D75D0">
        <w:trPr>
          <w:trHeight w:val="360"/>
        </w:trPr>
        <w:tc>
          <w:tcPr>
            <w:tcW w:w="615" w:type="dxa"/>
            <w:tcBorders>
              <w:top w:val="nil"/>
              <w:left w:val="single" w:sz="2" w:space="0" w:color="000080"/>
              <w:bottom w:val="single" w:sz="2" w:space="0" w:color="000080"/>
              <w:right w:val="nil"/>
            </w:tcBorders>
            <w:shd w:val="clear" w:color="auto" w:fill="FFFFFF"/>
            <w:vAlign w:val="center"/>
            <w:hideMark/>
          </w:tcPr>
          <w:p w:rsidR="00A81004" w:rsidRPr="00B7378A" w:rsidRDefault="00A81004">
            <w:pPr>
              <w:pStyle w:val="a8"/>
              <w:snapToGrid w:val="0"/>
              <w:spacing w:line="240" w:lineRule="atLeast"/>
              <w:jc w:val="center"/>
              <w:rPr>
                <w:sz w:val="18"/>
                <w:szCs w:val="18"/>
              </w:rPr>
            </w:pPr>
            <w:r w:rsidRPr="00B7378A">
              <w:rPr>
                <w:sz w:val="18"/>
                <w:szCs w:val="18"/>
              </w:rPr>
              <w:t>4</w:t>
            </w:r>
          </w:p>
        </w:tc>
        <w:tc>
          <w:tcPr>
            <w:tcW w:w="1285" w:type="dxa"/>
            <w:tcBorders>
              <w:left w:val="single" w:sz="2" w:space="0" w:color="000080"/>
              <w:bottom w:val="single" w:sz="2" w:space="0" w:color="000080"/>
              <w:right w:val="nil"/>
            </w:tcBorders>
            <w:shd w:val="clear" w:color="auto" w:fill="FFFFFF"/>
            <w:tcMar>
              <w:top w:w="0" w:type="dxa"/>
              <w:left w:w="10" w:type="dxa"/>
              <w:bottom w:w="0" w:type="dxa"/>
              <w:right w:w="10" w:type="dxa"/>
            </w:tcMar>
            <w:hideMark/>
          </w:tcPr>
          <w:p w:rsidR="00A81004" w:rsidRPr="00B7378A" w:rsidRDefault="00FF4E85">
            <w:pPr>
              <w:jc w:val="center"/>
              <w:rPr>
                <w:rFonts w:ascii="Times New Roman" w:hAnsi="Times New Roman" w:cs="Times New Roman"/>
                <w:color w:val="000000"/>
                <w:sz w:val="18"/>
                <w:szCs w:val="18"/>
                <w:lang w:eastAsia="en-US"/>
              </w:rPr>
            </w:pPr>
            <w:r w:rsidRPr="00B7378A">
              <w:rPr>
                <w:rFonts w:ascii="Times New Roman" w:hAnsi="Times New Roman" w:cs="Times New Roman"/>
                <w:color w:val="000000"/>
                <w:sz w:val="18"/>
                <w:szCs w:val="18"/>
                <w:lang w:eastAsia="en-US"/>
              </w:rPr>
              <w:t>ИТОГО</w:t>
            </w:r>
          </w:p>
        </w:tc>
        <w:tc>
          <w:tcPr>
            <w:tcW w:w="983" w:type="dxa"/>
            <w:tcBorders>
              <w:left w:val="single" w:sz="2" w:space="0" w:color="000080"/>
              <w:bottom w:val="single" w:sz="2" w:space="0" w:color="000080"/>
              <w:right w:val="single" w:sz="2" w:space="0" w:color="000080"/>
            </w:tcBorders>
            <w:shd w:val="clear" w:color="auto" w:fill="FFFFFF"/>
            <w:hideMark/>
          </w:tcPr>
          <w:p w:rsidR="00A81004" w:rsidRPr="00B7378A" w:rsidRDefault="00A81004">
            <w:pPr>
              <w:jc w:val="center"/>
              <w:rPr>
                <w:rFonts w:ascii="Times New Roman" w:hAnsi="Times New Roman" w:cs="Times New Roman"/>
                <w:color w:val="000000"/>
                <w:sz w:val="18"/>
                <w:szCs w:val="18"/>
                <w:lang w:eastAsia="en-US"/>
              </w:rPr>
            </w:pPr>
          </w:p>
        </w:tc>
        <w:tc>
          <w:tcPr>
            <w:tcW w:w="945" w:type="dxa"/>
            <w:tcBorders>
              <w:left w:val="single" w:sz="2" w:space="0" w:color="000080"/>
              <w:bottom w:val="single" w:sz="2" w:space="0" w:color="000080"/>
              <w:right w:val="nil"/>
            </w:tcBorders>
            <w:shd w:val="clear" w:color="auto" w:fill="FFFFFF"/>
            <w:hideMark/>
          </w:tcPr>
          <w:p w:rsidR="00A81004" w:rsidRPr="00B7378A" w:rsidRDefault="00A81004">
            <w:pPr>
              <w:jc w:val="center"/>
              <w:rPr>
                <w:rFonts w:ascii="Times New Roman" w:hAnsi="Times New Roman" w:cs="Times New Roman"/>
                <w:b/>
                <w:bCs/>
                <w:color w:val="000000"/>
                <w:sz w:val="18"/>
                <w:szCs w:val="18"/>
                <w:lang w:eastAsia="en-US"/>
              </w:rPr>
            </w:pPr>
          </w:p>
        </w:tc>
        <w:tc>
          <w:tcPr>
            <w:tcW w:w="3639" w:type="dxa"/>
            <w:tcBorders>
              <w:left w:val="single" w:sz="2" w:space="0" w:color="000080"/>
              <w:bottom w:val="single" w:sz="2" w:space="0" w:color="000080"/>
              <w:right w:val="single" w:sz="2" w:space="0" w:color="000080"/>
            </w:tcBorders>
            <w:shd w:val="clear" w:color="auto" w:fill="FFFFFF"/>
            <w:hideMark/>
          </w:tcPr>
          <w:p w:rsidR="00A81004" w:rsidRPr="00B7378A" w:rsidRDefault="00A81004">
            <w:pPr>
              <w:spacing w:line="240" w:lineRule="atLeast"/>
              <w:jc w:val="both"/>
              <w:rPr>
                <w:rFonts w:ascii="Times New Roman" w:hAnsi="Times New Roman" w:cs="Times New Roman"/>
                <w:sz w:val="18"/>
                <w:szCs w:val="18"/>
                <w:lang w:eastAsia="en-US"/>
              </w:rPr>
            </w:pPr>
          </w:p>
        </w:tc>
        <w:tc>
          <w:tcPr>
            <w:tcW w:w="1146" w:type="dxa"/>
            <w:tcBorders>
              <w:left w:val="single" w:sz="2" w:space="0" w:color="000080"/>
              <w:bottom w:val="single" w:sz="2" w:space="0" w:color="000080"/>
              <w:right w:val="single" w:sz="2" w:space="0" w:color="000080"/>
            </w:tcBorders>
            <w:shd w:val="clear" w:color="auto" w:fill="FFFFFF"/>
            <w:hideMark/>
          </w:tcPr>
          <w:p w:rsidR="00A81004" w:rsidRPr="00B7378A" w:rsidRDefault="00A81004" w:rsidP="00CE6777">
            <w:pPr>
              <w:jc w:val="center"/>
              <w:rPr>
                <w:rFonts w:ascii="Times New Roman" w:hAnsi="Times New Roman" w:cs="Times New Roman"/>
                <w:bCs/>
                <w:color w:val="000000"/>
                <w:sz w:val="18"/>
                <w:szCs w:val="18"/>
                <w:lang w:eastAsia="en-US"/>
              </w:rPr>
            </w:pPr>
          </w:p>
        </w:tc>
        <w:tc>
          <w:tcPr>
            <w:tcW w:w="1272" w:type="dxa"/>
            <w:tcBorders>
              <w:left w:val="single" w:sz="2" w:space="0" w:color="000080"/>
              <w:bottom w:val="single" w:sz="2" w:space="0" w:color="000080"/>
              <w:right w:val="single" w:sz="2" w:space="0" w:color="000080"/>
            </w:tcBorders>
            <w:shd w:val="clear" w:color="auto" w:fill="FFFFFF"/>
            <w:hideMark/>
          </w:tcPr>
          <w:p w:rsidR="00A81004" w:rsidRPr="00B7378A" w:rsidRDefault="00471FF5">
            <w:pPr>
              <w:jc w:val="center"/>
              <w:rPr>
                <w:rFonts w:ascii="Times New Roman" w:hAnsi="Times New Roman" w:cs="Times New Roman"/>
                <w:bCs/>
                <w:color w:val="000000"/>
                <w:sz w:val="18"/>
                <w:szCs w:val="18"/>
                <w:lang w:eastAsia="en-US"/>
              </w:rPr>
            </w:pPr>
            <w:r w:rsidRPr="00B7378A">
              <w:rPr>
                <w:rFonts w:ascii="Times New Roman" w:hAnsi="Times New Roman" w:cs="Times New Roman"/>
                <w:bCs/>
                <w:color w:val="000000"/>
                <w:sz w:val="18"/>
                <w:szCs w:val="18"/>
                <w:lang w:eastAsia="en-US"/>
              </w:rPr>
              <w:t>6527,74</w:t>
            </w:r>
          </w:p>
        </w:tc>
      </w:tr>
    </w:tbl>
    <w:p w:rsidR="00D57FD9" w:rsidRPr="00DA55C8" w:rsidRDefault="00471FF5" w:rsidP="00DA55C8">
      <w:pPr>
        <w:spacing w:line="240" w:lineRule="atLeast"/>
        <w:rPr>
          <w:rFonts w:ascii="Times New Roman" w:hAnsi="Times New Roman" w:cs="Times New Roman"/>
          <w:sz w:val="18"/>
          <w:szCs w:val="18"/>
        </w:rPr>
      </w:pPr>
      <w:r w:rsidRPr="00B7378A">
        <w:rPr>
          <w:rFonts w:ascii="Times New Roman" w:hAnsi="Times New Roman" w:cs="Times New Roman"/>
          <w:sz w:val="18"/>
          <w:szCs w:val="18"/>
        </w:rPr>
        <w:t xml:space="preserve"> </w:t>
      </w:r>
    </w:p>
    <w:p w:rsidR="00E94ABA" w:rsidRDefault="00E94ABA" w:rsidP="00E94ABA">
      <w:pPr>
        <w:widowControl w:val="0"/>
        <w:adjustRightInd w:val="0"/>
        <w:spacing w:line="240" w:lineRule="atLeast"/>
        <w:rPr>
          <w:rFonts w:ascii="Times New Roman" w:eastAsia="Calibri" w:hAnsi="Times New Roman" w:cs="Times New Roman"/>
          <w:sz w:val="18"/>
          <w:szCs w:val="18"/>
        </w:rPr>
      </w:pPr>
    </w:p>
    <w:tbl>
      <w:tblPr>
        <w:tblW w:w="4718" w:type="pct"/>
        <w:tblLook w:val="04A0"/>
      </w:tblPr>
      <w:tblGrid>
        <w:gridCol w:w="5043"/>
        <w:gridCol w:w="4811"/>
      </w:tblGrid>
      <w:tr w:rsidR="00DA55C8" w:rsidRPr="00B7378A" w:rsidTr="00337E4F">
        <w:tc>
          <w:tcPr>
            <w:tcW w:w="2643" w:type="pct"/>
            <w:hideMark/>
          </w:tcPr>
          <w:p w:rsidR="00DA55C8" w:rsidRPr="00B7378A" w:rsidRDefault="00DA55C8" w:rsidP="00337E4F">
            <w:pPr>
              <w:pStyle w:val="Normalunindented"/>
              <w:keepNext/>
              <w:spacing w:before="0" w:after="0" w:line="240" w:lineRule="atLeast"/>
              <w:jc w:val="center"/>
              <w:rPr>
                <w:b/>
                <w:sz w:val="18"/>
                <w:szCs w:val="18"/>
                <w:lang w:eastAsia="en-US"/>
              </w:rPr>
            </w:pPr>
            <w:r w:rsidRPr="00B7378A">
              <w:rPr>
                <w:b/>
                <w:sz w:val="18"/>
                <w:szCs w:val="18"/>
                <w:lang w:eastAsia="en-US"/>
              </w:rPr>
              <w:t>Заказчик</w:t>
            </w:r>
          </w:p>
        </w:tc>
        <w:tc>
          <w:tcPr>
            <w:tcW w:w="2357" w:type="pct"/>
            <w:hideMark/>
          </w:tcPr>
          <w:p w:rsidR="00DA55C8" w:rsidRPr="00B7378A" w:rsidRDefault="00DA55C8" w:rsidP="00337E4F">
            <w:pPr>
              <w:pStyle w:val="Normalunindented"/>
              <w:keepNext/>
              <w:spacing w:before="0" w:after="0" w:line="240" w:lineRule="atLeast"/>
              <w:jc w:val="center"/>
              <w:rPr>
                <w:b/>
                <w:sz w:val="18"/>
                <w:szCs w:val="18"/>
                <w:lang w:eastAsia="en-US"/>
              </w:rPr>
            </w:pPr>
            <w:r w:rsidRPr="00B7378A">
              <w:rPr>
                <w:b/>
                <w:sz w:val="18"/>
                <w:szCs w:val="18"/>
                <w:lang w:eastAsia="en-US"/>
              </w:rPr>
              <w:t>Поставщик</w:t>
            </w:r>
          </w:p>
        </w:tc>
      </w:tr>
      <w:tr w:rsidR="00DA55C8" w:rsidRPr="00B7378A" w:rsidTr="00337E4F">
        <w:tc>
          <w:tcPr>
            <w:tcW w:w="2643" w:type="pct"/>
          </w:tcPr>
          <w:p w:rsidR="00DA55C8" w:rsidRPr="00F7331F" w:rsidRDefault="00DA55C8" w:rsidP="00337E4F">
            <w:pPr>
              <w:pStyle w:val="32"/>
              <w:shd w:val="clear" w:color="auto" w:fill="auto"/>
              <w:spacing w:line="254" w:lineRule="exact"/>
              <w:rPr>
                <w:rStyle w:val="Bodytext2105ptBold"/>
                <w:b w:val="0"/>
                <w:sz w:val="18"/>
                <w:szCs w:val="18"/>
              </w:rPr>
            </w:pPr>
            <w:proofErr w:type="gramStart"/>
            <w:r w:rsidRPr="00F7331F">
              <w:rPr>
                <w:rStyle w:val="Bodytext2105ptBold"/>
                <w:b w:val="0"/>
                <w:sz w:val="18"/>
                <w:szCs w:val="18"/>
              </w:rPr>
              <w:t xml:space="preserve">МКОУ «Калиновская средняя общеобразовательная школа» </w:t>
            </w:r>
            <w:proofErr w:type="spellStart"/>
            <w:r w:rsidRPr="00F7331F">
              <w:rPr>
                <w:rStyle w:val="Bodytext2105ptBold"/>
                <w:b w:val="0"/>
                <w:sz w:val="18"/>
                <w:szCs w:val="18"/>
              </w:rPr>
              <w:t>Хомутовского</w:t>
            </w:r>
            <w:proofErr w:type="spellEnd"/>
            <w:r w:rsidRPr="00F7331F">
              <w:rPr>
                <w:rStyle w:val="Bodytext2105ptBold"/>
                <w:b w:val="0"/>
                <w:sz w:val="18"/>
                <w:szCs w:val="18"/>
              </w:rPr>
              <w:t xml:space="preserve"> района Курской области 307573, Курская обл., </w:t>
            </w:r>
            <w:proofErr w:type="spellStart"/>
            <w:r w:rsidRPr="00F7331F">
              <w:rPr>
                <w:rStyle w:val="Bodytext2105ptBold"/>
                <w:b w:val="0"/>
                <w:sz w:val="18"/>
                <w:szCs w:val="18"/>
              </w:rPr>
              <w:t>Хомутовский</w:t>
            </w:r>
            <w:proofErr w:type="spellEnd"/>
            <w:r w:rsidRPr="00F7331F">
              <w:rPr>
                <w:rStyle w:val="Bodytext2105ptBold"/>
                <w:b w:val="0"/>
                <w:sz w:val="18"/>
                <w:szCs w:val="18"/>
              </w:rPr>
              <w:t xml:space="preserve"> р-н, Калиновка с, Пионерская ул., дом № 1</w:t>
            </w:r>
            <w:proofErr w:type="gramEnd"/>
          </w:p>
          <w:p w:rsidR="00DA55C8" w:rsidRPr="00F7331F" w:rsidRDefault="00DA55C8" w:rsidP="00337E4F">
            <w:pPr>
              <w:pStyle w:val="32"/>
              <w:shd w:val="clear" w:color="auto" w:fill="auto"/>
              <w:spacing w:line="254" w:lineRule="exact"/>
              <w:rPr>
                <w:rStyle w:val="Bodytext2105ptBold"/>
                <w:b w:val="0"/>
                <w:sz w:val="18"/>
                <w:szCs w:val="18"/>
              </w:rPr>
            </w:pPr>
            <w:r w:rsidRPr="00F7331F">
              <w:rPr>
                <w:rStyle w:val="Bodytext2105ptBold"/>
                <w:b w:val="0"/>
                <w:sz w:val="18"/>
                <w:szCs w:val="18"/>
              </w:rPr>
              <w:t xml:space="preserve"> ИНН 4626001470, </w:t>
            </w:r>
          </w:p>
          <w:p w:rsidR="00DA55C8" w:rsidRPr="00F7331F" w:rsidRDefault="00DA55C8" w:rsidP="00337E4F">
            <w:pPr>
              <w:pStyle w:val="32"/>
              <w:shd w:val="clear" w:color="auto" w:fill="auto"/>
              <w:spacing w:line="254" w:lineRule="exact"/>
              <w:rPr>
                <w:rStyle w:val="Bodytext2105ptBold"/>
                <w:b w:val="0"/>
                <w:sz w:val="18"/>
                <w:szCs w:val="18"/>
              </w:rPr>
            </w:pPr>
            <w:r w:rsidRPr="00F7331F">
              <w:rPr>
                <w:rStyle w:val="Bodytext2105ptBold"/>
                <w:b w:val="0"/>
                <w:sz w:val="18"/>
                <w:szCs w:val="18"/>
              </w:rPr>
              <w:t xml:space="preserve">КПП 462601001, </w:t>
            </w:r>
          </w:p>
          <w:p w:rsidR="00DA55C8" w:rsidRPr="00F7331F" w:rsidRDefault="00DA55C8" w:rsidP="00337E4F">
            <w:pPr>
              <w:pStyle w:val="32"/>
              <w:shd w:val="clear" w:color="auto" w:fill="auto"/>
              <w:spacing w:line="254" w:lineRule="exact"/>
              <w:rPr>
                <w:rStyle w:val="Bodytext2105ptBold"/>
                <w:b w:val="0"/>
                <w:sz w:val="18"/>
                <w:szCs w:val="18"/>
              </w:rPr>
            </w:pPr>
            <w:proofErr w:type="gramStart"/>
            <w:r w:rsidRPr="00F7331F">
              <w:rPr>
                <w:rStyle w:val="Bodytext2105ptBold"/>
                <w:b w:val="0"/>
                <w:sz w:val="18"/>
                <w:szCs w:val="18"/>
              </w:rPr>
              <w:t>Р</w:t>
            </w:r>
            <w:proofErr w:type="gramEnd"/>
            <w:r w:rsidRPr="00F7331F">
              <w:rPr>
                <w:rStyle w:val="Bodytext2105ptBold"/>
                <w:b w:val="0"/>
                <w:sz w:val="18"/>
                <w:szCs w:val="18"/>
              </w:rPr>
              <w:t xml:space="preserve">/с 032316433864600004400, в БАНК: Отделение Курск Банка России// УФК по Курской области </w:t>
            </w:r>
            <w:proofErr w:type="gramStart"/>
            <w:r w:rsidRPr="00F7331F">
              <w:rPr>
                <w:rStyle w:val="Bodytext2105ptBold"/>
                <w:b w:val="0"/>
                <w:sz w:val="18"/>
                <w:szCs w:val="18"/>
              </w:rPr>
              <w:t>г</w:t>
            </w:r>
            <w:proofErr w:type="gramEnd"/>
            <w:r w:rsidRPr="00F7331F">
              <w:rPr>
                <w:rStyle w:val="Bodytext2105ptBold"/>
                <w:b w:val="0"/>
                <w:sz w:val="18"/>
                <w:szCs w:val="18"/>
              </w:rPr>
              <w:t xml:space="preserve">. Курск </w:t>
            </w:r>
          </w:p>
          <w:p w:rsidR="00DA55C8" w:rsidRPr="00B7378A" w:rsidRDefault="00DA55C8" w:rsidP="00337E4F">
            <w:pPr>
              <w:spacing w:line="240" w:lineRule="atLeast"/>
              <w:ind w:firstLine="34"/>
              <w:rPr>
                <w:rFonts w:ascii="Times New Roman" w:eastAsia="Times New Roman" w:hAnsi="Times New Roman" w:cs="Times New Roman"/>
                <w:sz w:val="18"/>
                <w:szCs w:val="18"/>
                <w:u w:val="single"/>
                <w:lang w:eastAsia="en-US"/>
              </w:rPr>
            </w:pPr>
            <w:r w:rsidRPr="00F7331F">
              <w:rPr>
                <w:rStyle w:val="Bodytext2105ptBold"/>
                <w:rFonts w:eastAsiaTheme="minorEastAsia"/>
                <w:b w:val="0"/>
                <w:sz w:val="18"/>
                <w:szCs w:val="18"/>
              </w:rPr>
              <w:t>БИК 013807906</w:t>
            </w:r>
          </w:p>
        </w:tc>
        <w:tc>
          <w:tcPr>
            <w:tcW w:w="2357" w:type="pct"/>
            <w:hideMark/>
          </w:tcPr>
          <w:p w:rsidR="00DA55C8" w:rsidRPr="00B7378A" w:rsidRDefault="00DA55C8" w:rsidP="00337E4F">
            <w:pPr>
              <w:pStyle w:val="Normalunindented"/>
              <w:keepNext/>
              <w:spacing w:before="0" w:after="0" w:line="240" w:lineRule="atLeast"/>
              <w:jc w:val="left"/>
              <w:rPr>
                <w:sz w:val="18"/>
                <w:szCs w:val="18"/>
                <w:lang w:eastAsia="en-US"/>
              </w:rPr>
            </w:pPr>
            <w:r w:rsidRPr="00B7378A">
              <w:rPr>
                <w:sz w:val="18"/>
                <w:szCs w:val="18"/>
                <w:lang w:eastAsia="en-US"/>
              </w:rPr>
              <w:t>Наименование:  ООО «Возрождение»       «</w:t>
            </w:r>
            <w:proofErr w:type="spellStart"/>
            <w:r w:rsidRPr="00B7378A">
              <w:rPr>
                <w:sz w:val="18"/>
                <w:szCs w:val="18"/>
                <w:lang w:eastAsia="en-US"/>
              </w:rPr>
              <w:t>Севское</w:t>
            </w:r>
            <w:proofErr w:type="spellEnd"/>
            <w:r w:rsidRPr="00B7378A">
              <w:rPr>
                <w:sz w:val="18"/>
                <w:szCs w:val="18"/>
                <w:lang w:eastAsia="en-US"/>
              </w:rPr>
              <w:t xml:space="preserve"> обособленное подразделение»</w:t>
            </w:r>
          </w:p>
          <w:p w:rsidR="00DA55C8" w:rsidRPr="00B7378A" w:rsidRDefault="00DA55C8" w:rsidP="00337E4F">
            <w:pPr>
              <w:pStyle w:val="Normalunindented"/>
              <w:keepNext/>
              <w:spacing w:before="0" w:after="0" w:line="240" w:lineRule="atLeast"/>
              <w:jc w:val="left"/>
              <w:rPr>
                <w:sz w:val="18"/>
                <w:szCs w:val="18"/>
                <w:lang w:eastAsia="en-US"/>
              </w:rPr>
            </w:pPr>
            <w:r w:rsidRPr="00B7378A">
              <w:rPr>
                <w:sz w:val="18"/>
                <w:szCs w:val="18"/>
                <w:lang w:eastAsia="en-US"/>
              </w:rPr>
              <w:t xml:space="preserve">Место нахождения: 242440, Брянская </w:t>
            </w:r>
            <w:proofErr w:type="spellStart"/>
            <w:proofErr w:type="gramStart"/>
            <w:r w:rsidRPr="00B7378A">
              <w:rPr>
                <w:sz w:val="18"/>
                <w:szCs w:val="18"/>
                <w:lang w:eastAsia="en-US"/>
              </w:rPr>
              <w:t>обл</w:t>
            </w:r>
            <w:proofErr w:type="spellEnd"/>
            <w:proofErr w:type="gramEnd"/>
            <w:r w:rsidRPr="00B7378A">
              <w:rPr>
                <w:sz w:val="18"/>
                <w:szCs w:val="18"/>
                <w:lang w:eastAsia="en-US"/>
              </w:rPr>
              <w:t xml:space="preserve">, </w:t>
            </w:r>
            <w:proofErr w:type="spellStart"/>
            <w:r w:rsidRPr="00B7378A">
              <w:rPr>
                <w:sz w:val="18"/>
                <w:szCs w:val="18"/>
                <w:lang w:eastAsia="en-US"/>
              </w:rPr>
              <w:t>Севский</w:t>
            </w:r>
            <w:proofErr w:type="spellEnd"/>
            <w:r w:rsidRPr="00B7378A">
              <w:rPr>
                <w:sz w:val="18"/>
                <w:szCs w:val="18"/>
                <w:lang w:eastAsia="en-US"/>
              </w:rPr>
              <w:t xml:space="preserve"> р-н, г. Севск, ул. Первомайская, </w:t>
            </w:r>
            <w:proofErr w:type="spellStart"/>
            <w:r w:rsidRPr="00B7378A">
              <w:rPr>
                <w:sz w:val="18"/>
                <w:szCs w:val="18"/>
                <w:lang w:eastAsia="en-US"/>
              </w:rPr>
              <w:t>д</w:t>
            </w:r>
            <w:proofErr w:type="spellEnd"/>
            <w:r w:rsidRPr="00B7378A">
              <w:rPr>
                <w:sz w:val="18"/>
                <w:szCs w:val="18"/>
                <w:lang w:eastAsia="en-US"/>
              </w:rPr>
              <w:t xml:space="preserve"> 28</w:t>
            </w:r>
          </w:p>
          <w:p w:rsidR="00DA55C8" w:rsidRPr="00B7378A" w:rsidRDefault="00DA55C8" w:rsidP="00337E4F">
            <w:pPr>
              <w:pStyle w:val="Normalunindented"/>
              <w:spacing w:before="0" w:after="0" w:line="240" w:lineRule="atLeast"/>
              <w:jc w:val="left"/>
              <w:rPr>
                <w:sz w:val="18"/>
                <w:szCs w:val="18"/>
                <w:lang w:eastAsia="en-US"/>
              </w:rPr>
            </w:pPr>
            <w:r w:rsidRPr="00B7378A">
              <w:rPr>
                <w:sz w:val="18"/>
                <w:szCs w:val="18"/>
                <w:lang w:eastAsia="en-US"/>
              </w:rPr>
              <w:t>ИН</w:t>
            </w:r>
            <w:proofErr w:type="gramStart"/>
            <w:r w:rsidRPr="00B7378A">
              <w:rPr>
                <w:sz w:val="18"/>
                <w:szCs w:val="18"/>
                <w:lang w:eastAsia="en-US"/>
              </w:rPr>
              <w:t>Н(</w:t>
            </w:r>
            <w:proofErr w:type="gramEnd"/>
            <w:r w:rsidRPr="00B7378A">
              <w:rPr>
                <w:sz w:val="18"/>
                <w:szCs w:val="18"/>
                <w:lang w:eastAsia="en-US"/>
              </w:rPr>
              <w:t>КПП)  3254511692/325701001</w:t>
            </w:r>
          </w:p>
          <w:p w:rsidR="00DA55C8" w:rsidRPr="00B7378A" w:rsidRDefault="00DA55C8" w:rsidP="00337E4F">
            <w:pPr>
              <w:pStyle w:val="Normalunindented"/>
              <w:spacing w:before="0" w:after="0" w:line="240" w:lineRule="atLeast"/>
              <w:jc w:val="left"/>
              <w:rPr>
                <w:sz w:val="18"/>
                <w:szCs w:val="18"/>
                <w:lang w:eastAsia="en-US"/>
              </w:rPr>
            </w:pPr>
            <w:proofErr w:type="spellStart"/>
            <w:proofErr w:type="gramStart"/>
            <w:r w:rsidRPr="00B7378A">
              <w:rPr>
                <w:sz w:val="18"/>
                <w:szCs w:val="18"/>
                <w:lang w:eastAsia="en-US"/>
              </w:rPr>
              <w:t>р</w:t>
            </w:r>
            <w:proofErr w:type="spellEnd"/>
            <w:proofErr w:type="gramEnd"/>
            <w:r w:rsidRPr="00B7378A">
              <w:rPr>
                <w:sz w:val="18"/>
                <w:szCs w:val="18"/>
                <w:lang w:eastAsia="en-US"/>
              </w:rPr>
              <w:t xml:space="preserve">/с 40702810108000010445                                  Брянское отделение № 8605  ПАО  Сбербанк  г. Брянск                                      </w:t>
            </w:r>
            <w:proofErr w:type="spellStart"/>
            <w:r w:rsidRPr="00B7378A">
              <w:rPr>
                <w:sz w:val="18"/>
                <w:szCs w:val="18"/>
                <w:lang w:eastAsia="en-US"/>
              </w:rPr>
              <w:t>к\с</w:t>
            </w:r>
            <w:proofErr w:type="spellEnd"/>
            <w:r w:rsidRPr="00B7378A">
              <w:rPr>
                <w:sz w:val="18"/>
                <w:szCs w:val="18"/>
                <w:lang w:eastAsia="en-US"/>
              </w:rPr>
              <w:t xml:space="preserve"> 301018 10400000000601 </w:t>
            </w:r>
          </w:p>
          <w:p w:rsidR="00DA55C8" w:rsidRPr="00B7378A" w:rsidRDefault="00DA55C8" w:rsidP="00337E4F">
            <w:pPr>
              <w:pStyle w:val="Normalunindented"/>
              <w:spacing w:before="0" w:after="0" w:line="240" w:lineRule="atLeast"/>
              <w:jc w:val="left"/>
              <w:rPr>
                <w:sz w:val="18"/>
                <w:szCs w:val="18"/>
                <w:lang w:eastAsia="en-US"/>
              </w:rPr>
            </w:pPr>
            <w:r w:rsidRPr="00B7378A">
              <w:rPr>
                <w:sz w:val="18"/>
                <w:szCs w:val="18"/>
                <w:lang w:eastAsia="en-US"/>
              </w:rPr>
              <w:t>БИК 041501601</w:t>
            </w:r>
          </w:p>
        </w:tc>
      </w:tr>
      <w:tr w:rsidR="00DA55C8" w:rsidRPr="00F7331F" w:rsidTr="00337E4F">
        <w:trPr>
          <w:trHeight w:val="1374"/>
        </w:trPr>
        <w:tc>
          <w:tcPr>
            <w:tcW w:w="2643" w:type="pct"/>
          </w:tcPr>
          <w:p w:rsidR="00DA55C8" w:rsidRPr="00B7378A" w:rsidRDefault="00DA55C8" w:rsidP="00337E4F">
            <w:pPr>
              <w:pStyle w:val="12"/>
              <w:tabs>
                <w:tab w:val="left" w:pos="967"/>
              </w:tabs>
              <w:snapToGrid w:val="0"/>
              <w:spacing w:line="240" w:lineRule="atLeast"/>
              <w:ind w:firstLine="34"/>
              <w:jc w:val="both"/>
              <w:rPr>
                <w:rFonts w:ascii="Times New Roman" w:hAnsi="Times New Roman"/>
                <w:bCs/>
                <w:sz w:val="18"/>
                <w:szCs w:val="18"/>
                <w:lang w:val="ru-RU"/>
              </w:rPr>
            </w:pPr>
          </w:p>
          <w:p w:rsidR="00DA55C8" w:rsidRPr="00B7378A" w:rsidRDefault="00DA55C8" w:rsidP="00337E4F">
            <w:pPr>
              <w:pStyle w:val="12"/>
              <w:tabs>
                <w:tab w:val="left" w:pos="967"/>
              </w:tabs>
              <w:snapToGrid w:val="0"/>
              <w:spacing w:line="240" w:lineRule="atLeast"/>
              <w:ind w:firstLine="34"/>
              <w:jc w:val="both"/>
              <w:rPr>
                <w:rFonts w:ascii="Times New Roman" w:hAnsi="Times New Roman"/>
                <w:bCs/>
                <w:sz w:val="18"/>
                <w:szCs w:val="18"/>
                <w:lang w:val="ru-RU"/>
              </w:rPr>
            </w:pPr>
          </w:p>
          <w:p w:rsidR="00DA55C8" w:rsidRPr="00B7378A" w:rsidRDefault="00DA55C8" w:rsidP="00337E4F">
            <w:pPr>
              <w:pStyle w:val="12"/>
              <w:tabs>
                <w:tab w:val="left" w:pos="967"/>
              </w:tabs>
              <w:snapToGrid w:val="0"/>
              <w:spacing w:line="240" w:lineRule="atLeast"/>
              <w:jc w:val="both"/>
              <w:rPr>
                <w:rFonts w:ascii="Times New Roman" w:hAnsi="Times New Roman"/>
                <w:bCs/>
                <w:sz w:val="18"/>
                <w:szCs w:val="18"/>
                <w:lang w:val="ru-RU"/>
              </w:rPr>
            </w:pPr>
            <w:r>
              <w:rPr>
                <w:rFonts w:ascii="Times New Roman" w:hAnsi="Times New Roman"/>
                <w:bCs/>
                <w:noProof/>
                <w:sz w:val="18"/>
                <w:szCs w:val="18"/>
                <w:lang w:val="ru-RU" w:eastAsia="ru-RU"/>
              </w:rPr>
              <w:drawing>
                <wp:inline distT="0" distB="0" distL="0" distR="0">
                  <wp:extent cx="3152775" cy="1619250"/>
                  <wp:effectExtent l="19050" t="0" r="9525"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52775" cy="1619250"/>
                          </a:xfrm>
                          <a:prstGeom prst="rect">
                            <a:avLst/>
                          </a:prstGeom>
                          <a:noFill/>
                          <a:ln w="9525">
                            <a:noFill/>
                            <a:miter lim="800000"/>
                            <a:headEnd/>
                            <a:tailEnd/>
                          </a:ln>
                        </pic:spPr>
                      </pic:pic>
                    </a:graphicData>
                  </a:graphic>
                </wp:inline>
              </w:drawing>
            </w:r>
          </w:p>
        </w:tc>
        <w:tc>
          <w:tcPr>
            <w:tcW w:w="2357" w:type="pct"/>
          </w:tcPr>
          <w:p w:rsidR="00DA55C8" w:rsidRPr="00F7331F" w:rsidRDefault="00DA55C8" w:rsidP="00337E4F">
            <w:pPr>
              <w:pStyle w:val="Normalunindented"/>
              <w:keepNext/>
              <w:spacing w:before="0" w:after="0" w:line="240" w:lineRule="atLeast"/>
              <w:rPr>
                <w:sz w:val="18"/>
                <w:szCs w:val="18"/>
                <w:lang w:eastAsia="en-US"/>
              </w:rPr>
            </w:pPr>
          </w:p>
          <w:p w:rsidR="00DA55C8" w:rsidRPr="00F7331F" w:rsidRDefault="00DA55C8" w:rsidP="00337E4F">
            <w:pPr>
              <w:pStyle w:val="Normalunindented"/>
              <w:spacing w:before="0" w:after="0" w:line="240" w:lineRule="atLeast"/>
              <w:rPr>
                <w:sz w:val="18"/>
                <w:szCs w:val="18"/>
                <w:lang w:eastAsia="en-US"/>
              </w:rPr>
            </w:pPr>
            <w:r w:rsidRPr="00B7378A">
              <w:rPr>
                <w:sz w:val="18"/>
                <w:szCs w:val="18"/>
                <w:lang w:eastAsia="en-US"/>
              </w:rPr>
              <w:t>.</w:t>
            </w:r>
            <w:r w:rsidRPr="00F7331F">
              <w:rPr>
                <w:b/>
                <w:sz w:val="20"/>
                <w:szCs w:val="20"/>
                <w:lang w:eastAsia="en-US"/>
              </w:rPr>
              <w:t>От имени Поставщика</w:t>
            </w:r>
            <w:r w:rsidRPr="00F7331F">
              <w:rPr>
                <w:b/>
                <w:noProof/>
                <w:sz w:val="20"/>
                <w:szCs w:val="20"/>
              </w:rPr>
              <w:t xml:space="preserve"> </w:t>
            </w:r>
            <w:r>
              <w:rPr>
                <w:noProof/>
                <w:sz w:val="18"/>
                <w:szCs w:val="18"/>
              </w:rPr>
              <w:drawing>
                <wp:inline distT="0" distB="0" distL="0" distR="0">
                  <wp:extent cx="3000375" cy="21336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00375" cy="2133600"/>
                          </a:xfrm>
                          <a:prstGeom prst="rect">
                            <a:avLst/>
                          </a:prstGeom>
                          <a:noFill/>
                          <a:ln w="9525">
                            <a:noFill/>
                            <a:miter lim="800000"/>
                            <a:headEnd/>
                            <a:tailEnd/>
                          </a:ln>
                        </pic:spPr>
                      </pic:pic>
                    </a:graphicData>
                  </a:graphic>
                </wp:inline>
              </w:drawing>
            </w:r>
          </w:p>
        </w:tc>
      </w:tr>
    </w:tbl>
    <w:p w:rsidR="00F7331F" w:rsidRDefault="00F7331F" w:rsidP="00E94ABA">
      <w:pPr>
        <w:widowControl w:val="0"/>
        <w:adjustRightInd w:val="0"/>
        <w:spacing w:line="240" w:lineRule="atLeast"/>
        <w:rPr>
          <w:rFonts w:ascii="Times New Roman" w:eastAsia="Calibri" w:hAnsi="Times New Roman" w:cs="Times New Roman"/>
          <w:sz w:val="18"/>
          <w:szCs w:val="18"/>
        </w:rPr>
      </w:pPr>
    </w:p>
    <w:p w:rsidR="00F7331F" w:rsidRDefault="00F7331F" w:rsidP="00E94ABA">
      <w:pPr>
        <w:widowControl w:val="0"/>
        <w:adjustRightInd w:val="0"/>
        <w:spacing w:line="240" w:lineRule="atLeast"/>
        <w:rPr>
          <w:rFonts w:ascii="Times New Roman" w:eastAsia="Calibri" w:hAnsi="Times New Roman" w:cs="Times New Roman"/>
          <w:sz w:val="18"/>
          <w:szCs w:val="18"/>
        </w:rPr>
      </w:pPr>
    </w:p>
    <w:p w:rsidR="00B7378A" w:rsidRPr="00B7378A" w:rsidRDefault="00B7378A" w:rsidP="00B7378A">
      <w:pPr>
        <w:widowControl w:val="0"/>
        <w:adjustRightInd w:val="0"/>
        <w:spacing w:line="240" w:lineRule="atLeast"/>
        <w:rPr>
          <w:rFonts w:ascii="Times New Roman" w:eastAsia="Calibri" w:hAnsi="Times New Roman" w:cs="Times New Roman"/>
          <w:sz w:val="18"/>
          <w:szCs w:val="18"/>
        </w:rPr>
      </w:pPr>
    </w:p>
    <w:p w:rsidR="00B7378A" w:rsidRPr="00B7378A" w:rsidRDefault="00B7378A" w:rsidP="00D57FD9">
      <w:pPr>
        <w:widowControl w:val="0"/>
        <w:adjustRightInd w:val="0"/>
        <w:spacing w:line="240" w:lineRule="atLeast"/>
        <w:ind w:firstLine="360"/>
        <w:jc w:val="right"/>
        <w:rPr>
          <w:rFonts w:ascii="Times New Roman" w:eastAsia="Calibri" w:hAnsi="Times New Roman" w:cs="Times New Roman"/>
          <w:sz w:val="18"/>
          <w:szCs w:val="18"/>
        </w:rPr>
      </w:pPr>
    </w:p>
    <w:p w:rsidR="00D57FD9" w:rsidRPr="00B7378A" w:rsidRDefault="00D57FD9" w:rsidP="00D57FD9">
      <w:pPr>
        <w:widowControl w:val="0"/>
        <w:adjustRightInd w:val="0"/>
        <w:spacing w:line="240" w:lineRule="atLeast"/>
        <w:ind w:firstLine="360"/>
        <w:jc w:val="right"/>
        <w:rPr>
          <w:rFonts w:ascii="Times New Roman" w:eastAsia="Calibri" w:hAnsi="Times New Roman" w:cs="Times New Roman"/>
          <w:sz w:val="18"/>
          <w:szCs w:val="18"/>
        </w:rPr>
      </w:pPr>
      <w:r w:rsidRPr="00B7378A">
        <w:rPr>
          <w:rFonts w:ascii="Times New Roman" w:eastAsia="Calibri" w:hAnsi="Times New Roman" w:cs="Times New Roman"/>
          <w:sz w:val="18"/>
          <w:szCs w:val="18"/>
        </w:rPr>
        <w:t>приложение № 2</w:t>
      </w:r>
    </w:p>
    <w:p w:rsidR="00D57FD9" w:rsidRPr="00B7378A" w:rsidRDefault="00D57FD9" w:rsidP="00D57FD9">
      <w:pPr>
        <w:widowControl w:val="0"/>
        <w:adjustRightInd w:val="0"/>
        <w:spacing w:line="240" w:lineRule="atLeast"/>
        <w:ind w:firstLine="360"/>
        <w:jc w:val="right"/>
        <w:rPr>
          <w:rFonts w:ascii="Times New Roman" w:eastAsia="Calibri" w:hAnsi="Times New Roman" w:cs="Times New Roman"/>
          <w:sz w:val="18"/>
          <w:szCs w:val="18"/>
        </w:rPr>
      </w:pPr>
      <w:r w:rsidRPr="00B7378A">
        <w:rPr>
          <w:rFonts w:ascii="Times New Roman" w:eastAsia="Calibri" w:hAnsi="Times New Roman" w:cs="Times New Roman"/>
          <w:sz w:val="18"/>
          <w:szCs w:val="18"/>
        </w:rPr>
        <w:t xml:space="preserve">  к муни</w:t>
      </w:r>
      <w:r w:rsidR="009D2EA0" w:rsidRPr="00B7378A">
        <w:rPr>
          <w:rFonts w:ascii="Times New Roman" w:eastAsia="Calibri" w:hAnsi="Times New Roman" w:cs="Times New Roman"/>
          <w:sz w:val="18"/>
          <w:szCs w:val="18"/>
        </w:rPr>
        <w:t>ципальному     контракту    №</w:t>
      </w:r>
      <w:r w:rsidR="00471FF5" w:rsidRPr="00B7378A">
        <w:rPr>
          <w:rFonts w:ascii="Times New Roman" w:eastAsia="Calibri" w:hAnsi="Times New Roman" w:cs="Times New Roman"/>
          <w:sz w:val="18"/>
          <w:szCs w:val="18"/>
        </w:rPr>
        <w:t>1/2023</w:t>
      </w:r>
    </w:p>
    <w:p w:rsidR="00D57FD9" w:rsidRPr="00B7378A" w:rsidRDefault="00DE5504" w:rsidP="009D2EA0">
      <w:pPr>
        <w:widowControl w:val="0"/>
        <w:adjustRightInd w:val="0"/>
        <w:spacing w:line="240" w:lineRule="atLeast"/>
        <w:ind w:left="283" w:firstLine="360"/>
        <w:jc w:val="right"/>
        <w:rPr>
          <w:rFonts w:ascii="Times New Roman" w:eastAsia="Calibri" w:hAnsi="Times New Roman" w:cs="Times New Roman"/>
          <w:sz w:val="18"/>
          <w:szCs w:val="18"/>
        </w:rPr>
      </w:pPr>
      <w:r w:rsidRPr="00B7378A">
        <w:rPr>
          <w:rFonts w:ascii="Times New Roman" w:eastAsia="Calibri" w:hAnsi="Times New Roman" w:cs="Times New Roman"/>
          <w:sz w:val="18"/>
          <w:szCs w:val="18"/>
          <w:u w:val="single"/>
        </w:rPr>
        <w:t>от «</w:t>
      </w:r>
      <w:r w:rsidR="00DC158D" w:rsidRPr="00B7378A">
        <w:rPr>
          <w:rFonts w:ascii="Times New Roman" w:eastAsia="Calibri" w:hAnsi="Times New Roman" w:cs="Times New Roman"/>
          <w:sz w:val="18"/>
          <w:szCs w:val="18"/>
          <w:u w:val="single"/>
        </w:rPr>
        <w:t xml:space="preserve">  </w:t>
      </w:r>
      <w:r w:rsidR="00D57FD9" w:rsidRPr="00B7378A">
        <w:rPr>
          <w:rFonts w:ascii="Times New Roman" w:eastAsia="Calibri" w:hAnsi="Times New Roman" w:cs="Times New Roman"/>
          <w:sz w:val="18"/>
          <w:szCs w:val="18"/>
          <w:u w:val="single"/>
        </w:rPr>
        <w:t>»</w:t>
      </w:r>
      <w:r w:rsidR="008B25D9" w:rsidRPr="00B7378A">
        <w:rPr>
          <w:rFonts w:ascii="Times New Roman" w:eastAsia="Calibri" w:hAnsi="Times New Roman" w:cs="Times New Roman"/>
          <w:sz w:val="18"/>
          <w:szCs w:val="18"/>
          <w:u w:val="single"/>
        </w:rPr>
        <w:t xml:space="preserve"> </w:t>
      </w:r>
      <w:r w:rsidR="00DC158D" w:rsidRPr="00B7378A">
        <w:rPr>
          <w:rFonts w:ascii="Times New Roman" w:eastAsia="Calibri" w:hAnsi="Times New Roman" w:cs="Times New Roman"/>
          <w:sz w:val="18"/>
          <w:szCs w:val="18"/>
          <w:u w:val="single"/>
        </w:rPr>
        <w:t xml:space="preserve">             </w:t>
      </w:r>
      <w:r w:rsidR="000D55A0" w:rsidRPr="00B7378A">
        <w:rPr>
          <w:rFonts w:ascii="Times New Roman" w:eastAsia="Calibri" w:hAnsi="Times New Roman" w:cs="Times New Roman"/>
          <w:sz w:val="18"/>
          <w:szCs w:val="18"/>
          <w:u w:val="single"/>
        </w:rPr>
        <w:t>202</w:t>
      </w:r>
      <w:r w:rsidR="00471FF5" w:rsidRPr="00B7378A">
        <w:rPr>
          <w:rFonts w:ascii="Times New Roman" w:eastAsia="Calibri" w:hAnsi="Times New Roman" w:cs="Times New Roman"/>
          <w:sz w:val="18"/>
          <w:szCs w:val="18"/>
          <w:u w:val="single"/>
        </w:rPr>
        <w:t>3</w:t>
      </w:r>
      <w:r w:rsidR="00D57FD9" w:rsidRPr="00B7378A">
        <w:rPr>
          <w:rFonts w:ascii="Times New Roman" w:eastAsia="Calibri" w:hAnsi="Times New Roman" w:cs="Times New Roman"/>
          <w:sz w:val="18"/>
          <w:szCs w:val="18"/>
        </w:rPr>
        <w:t xml:space="preserve"> г</w:t>
      </w:r>
    </w:p>
    <w:p w:rsidR="00D57FD9" w:rsidRPr="00B7378A" w:rsidRDefault="00D57FD9" w:rsidP="00D57FD9">
      <w:pPr>
        <w:spacing w:line="240" w:lineRule="atLeast"/>
        <w:jc w:val="center"/>
        <w:rPr>
          <w:rFonts w:ascii="Times New Roman" w:hAnsi="Times New Roman" w:cs="Times New Roman"/>
          <w:b/>
          <w:sz w:val="18"/>
          <w:szCs w:val="18"/>
        </w:rPr>
      </w:pPr>
      <w:r w:rsidRPr="00B7378A">
        <w:rPr>
          <w:rFonts w:ascii="Times New Roman" w:hAnsi="Times New Roman" w:cs="Times New Roman"/>
          <w:b/>
          <w:sz w:val="18"/>
          <w:szCs w:val="18"/>
        </w:rPr>
        <w:t xml:space="preserve">Акт приема-передачи товара </w:t>
      </w:r>
    </w:p>
    <w:p w:rsidR="00D57FD9" w:rsidRPr="00B7378A" w:rsidRDefault="00D57FD9" w:rsidP="00D57FD9">
      <w:pPr>
        <w:spacing w:line="240" w:lineRule="atLeast"/>
        <w:jc w:val="center"/>
        <w:rPr>
          <w:rFonts w:ascii="Times New Roman" w:hAnsi="Times New Roman" w:cs="Times New Roman"/>
          <w:sz w:val="18"/>
          <w:szCs w:val="18"/>
        </w:rPr>
      </w:pPr>
    </w:p>
    <w:p w:rsidR="00D57FD9" w:rsidRPr="00B7378A" w:rsidRDefault="00D57FD9" w:rsidP="00D57FD9">
      <w:pPr>
        <w:spacing w:line="240" w:lineRule="atLeast"/>
        <w:jc w:val="both"/>
        <w:rPr>
          <w:rFonts w:ascii="Times New Roman" w:hAnsi="Times New Roman" w:cs="Times New Roman"/>
          <w:sz w:val="18"/>
          <w:szCs w:val="18"/>
        </w:rPr>
      </w:pPr>
      <w:r w:rsidRPr="00B7378A">
        <w:rPr>
          <w:rFonts w:ascii="Times New Roman" w:hAnsi="Times New Roman" w:cs="Times New Roman"/>
          <w:sz w:val="18"/>
          <w:szCs w:val="18"/>
        </w:rPr>
        <w:t xml:space="preserve">Курская область, </w:t>
      </w:r>
      <w:proofErr w:type="spellStart"/>
      <w:r w:rsidRPr="00B7378A">
        <w:rPr>
          <w:rFonts w:ascii="Times New Roman" w:hAnsi="Times New Roman" w:cs="Times New Roman"/>
          <w:sz w:val="18"/>
          <w:szCs w:val="18"/>
        </w:rPr>
        <w:t>Хомутовский</w:t>
      </w:r>
      <w:proofErr w:type="spellEnd"/>
      <w:r w:rsidRPr="00B7378A">
        <w:rPr>
          <w:rFonts w:ascii="Times New Roman" w:hAnsi="Times New Roman" w:cs="Times New Roman"/>
          <w:sz w:val="18"/>
          <w:szCs w:val="18"/>
        </w:rPr>
        <w:t xml:space="preserve"> район,</w:t>
      </w:r>
    </w:p>
    <w:p w:rsidR="00D57FD9" w:rsidRPr="00B7378A" w:rsidRDefault="00D57FD9" w:rsidP="00D57FD9">
      <w:pPr>
        <w:spacing w:line="240" w:lineRule="atLeast"/>
        <w:jc w:val="both"/>
        <w:rPr>
          <w:rFonts w:ascii="Times New Roman" w:hAnsi="Times New Roman" w:cs="Times New Roman"/>
          <w:sz w:val="18"/>
          <w:szCs w:val="18"/>
        </w:rPr>
      </w:pPr>
      <w:proofErr w:type="gramStart"/>
      <w:r w:rsidRPr="00B7378A">
        <w:rPr>
          <w:rFonts w:ascii="Times New Roman" w:hAnsi="Times New Roman" w:cs="Times New Roman"/>
          <w:sz w:val="18"/>
          <w:szCs w:val="18"/>
        </w:rPr>
        <w:t>с</w:t>
      </w:r>
      <w:proofErr w:type="gramEnd"/>
      <w:r w:rsidRPr="00B7378A">
        <w:rPr>
          <w:rFonts w:ascii="Times New Roman" w:hAnsi="Times New Roman" w:cs="Times New Roman"/>
          <w:sz w:val="18"/>
          <w:szCs w:val="18"/>
        </w:rPr>
        <w:t xml:space="preserve">. Калиновка                                                                                         </w:t>
      </w:r>
      <w:r w:rsidR="00B7378A">
        <w:rPr>
          <w:rFonts w:ascii="Times New Roman" w:hAnsi="Times New Roman" w:cs="Times New Roman"/>
          <w:sz w:val="18"/>
          <w:szCs w:val="18"/>
        </w:rPr>
        <w:t xml:space="preserve">                                              </w:t>
      </w:r>
      <w:r w:rsidRPr="00B7378A">
        <w:rPr>
          <w:rFonts w:ascii="Times New Roman" w:hAnsi="Times New Roman" w:cs="Times New Roman"/>
          <w:sz w:val="18"/>
          <w:szCs w:val="18"/>
        </w:rPr>
        <w:t xml:space="preserve">        « </w:t>
      </w:r>
      <w:r w:rsidR="00471FF5" w:rsidRPr="00B7378A">
        <w:rPr>
          <w:rFonts w:ascii="Times New Roman" w:hAnsi="Times New Roman" w:cs="Times New Roman"/>
          <w:sz w:val="18"/>
          <w:szCs w:val="18"/>
        </w:rPr>
        <w:t xml:space="preserve">        »                   2023</w:t>
      </w:r>
      <w:r w:rsidRPr="00B7378A">
        <w:rPr>
          <w:rFonts w:ascii="Times New Roman" w:hAnsi="Times New Roman" w:cs="Times New Roman"/>
          <w:sz w:val="18"/>
          <w:szCs w:val="18"/>
        </w:rPr>
        <w:t>г.</w:t>
      </w:r>
    </w:p>
    <w:p w:rsidR="00D57FD9" w:rsidRPr="00B7378A" w:rsidRDefault="00D57FD9" w:rsidP="00D57FD9">
      <w:pPr>
        <w:spacing w:line="240" w:lineRule="atLeast"/>
        <w:jc w:val="both"/>
        <w:rPr>
          <w:rFonts w:ascii="Times New Roman" w:hAnsi="Times New Roman" w:cs="Times New Roman"/>
          <w:sz w:val="18"/>
          <w:szCs w:val="18"/>
        </w:rPr>
      </w:pPr>
    </w:p>
    <w:p w:rsidR="00D57FD9" w:rsidRPr="00B7378A" w:rsidRDefault="00D57FD9" w:rsidP="00B7378A">
      <w:pPr>
        <w:pStyle w:val="Normalunindented"/>
        <w:spacing w:before="0" w:after="0" w:line="240" w:lineRule="atLeast"/>
        <w:ind w:firstLine="600"/>
        <w:rPr>
          <w:sz w:val="18"/>
          <w:szCs w:val="18"/>
        </w:rPr>
      </w:pPr>
      <w:proofErr w:type="gramStart"/>
      <w:r w:rsidRPr="00B7378A">
        <w:rPr>
          <w:sz w:val="18"/>
          <w:szCs w:val="18"/>
        </w:rPr>
        <w:t xml:space="preserve">Муниципальное казенное общеобразовательное учреждение «Калиновская средняя общеобразовательная школа» </w:t>
      </w:r>
      <w:proofErr w:type="spellStart"/>
      <w:r w:rsidRPr="00B7378A">
        <w:rPr>
          <w:sz w:val="18"/>
          <w:szCs w:val="18"/>
        </w:rPr>
        <w:t>Хомутовского</w:t>
      </w:r>
      <w:proofErr w:type="spellEnd"/>
      <w:r w:rsidRPr="00B7378A">
        <w:rPr>
          <w:sz w:val="18"/>
          <w:szCs w:val="18"/>
        </w:rPr>
        <w:t xml:space="preserve"> района Курской области, далее именуемое «Заказчик»,  в лице директора Барышникова Игоря Анатольевича, действующего на основании Устава, с одной стороны, и ООО» Возрождение» филиал  </w:t>
      </w:r>
      <w:proofErr w:type="spellStart"/>
      <w:r w:rsidRPr="00B7378A">
        <w:rPr>
          <w:sz w:val="18"/>
          <w:szCs w:val="18"/>
        </w:rPr>
        <w:t>Севский</w:t>
      </w:r>
      <w:proofErr w:type="spellEnd"/>
      <w:r w:rsidRPr="00B7378A">
        <w:rPr>
          <w:sz w:val="18"/>
          <w:szCs w:val="18"/>
        </w:rPr>
        <w:t xml:space="preserve">  </w:t>
      </w:r>
      <w:proofErr w:type="spellStart"/>
      <w:r w:rsidRPr="00B7378A">
        <w:rPr>
          <w:sz w:val="18"/>
          <w:szCs w:val="18"/>
        </w:rPr>
        <w:t>хлебокомбинат</w:t>
      </w:r>
      <w:proofErr w:type="spellEnd"/>
      <w:r w:rsidRPr="00B7378A">
        <w:rPr>
          <w:sz w:val="18"/>
          <w:szCs w:val="18"/>
        </w:rPr>
        <w:t xml:space="preserve">, далее именуемое «Поставщик», в лице генерального  директора  </w:t>
      </w:r>
      <w:proofErr w:type="spellStart"/>
      <w:r w:rsidRPr="00B7378A">
        <w:rPr>
          <w:sz w:val="18"/>
          <w:szCs w:val="18"/>
        </w:rPr>
        <w:t>Отрощенко</w:t>
      </w:r>
      <w:proofErr w:type="spellEnd"/>
      <w:r w:rsidRPr="00B7378A">
        <w:rPr>
          <w:sz w:val="18"/>
          <w:szCs w:val="18"/>
        </w:rPr>
        <w:t xml:space="preserve"> Станислава Васильевича, действующего на основании  устава, с другой стороны, далее именуемые «Стороны», подписали настоящий акт о нижеследующем:</w:t>
      </w:r>
      <w:proofErr w:type="gramEnd"/>
    </w:p>
    <w:p w:rsidR="00D57FD9" w:rsidRPr="00B7378A" w:rsidRDefault="00D57FD9" w:rsidP="00B7378A">
      <w:pPr>
        <w:spacing w:after="0" w:line="240" w:lineRule="atLeast"/>
        <w:ind w:firstLine="567"/>
        <w:jc w:val="both"/>
        <w:rPr>
          <w:rFonts w:ascii="Times New Roman" w:hAnsi="Times New Roman" w:cs="Times New Roman"/>
          <w:sz w:val="18"/>
          <w:szCs w:val="18"/>
        </w:rPr>
      </w:pPr>
    </w:p>
    <w:p w:rsidR="00D57FD9" w:rsidRPr="00B7378A" w:rsidRDefault="00D57FD9" w:rsidP="00B7378A">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 xml:space="preserve">1. Поставщик по муниципальному контракту на </w:t>
      </w:r>
      <w:r w:rsidR="0023229A" w:rsidRPr="00B7378A">
        <w:rPr>
          <w:rFonts w:ascii="Times New Roman" w:hAnsi="Times New Roman" w:cs="Times New Roman"/>
          <w:sz w:val="18"/>
          <w:szCs w:val="18"/>
        </w:rPr>
        <w:t>пост</w:t>
      </w:r>
      <w:r w:rsidR="00471FF5" w:rsidRPr="00B7378A">
        <w:rPr>
          <w:rFonts w:ascii="Times New Roman" w:hAnsi="Times New Roman" w:cs="Times New Roman"/>
          <w:sz w:val="18"/>
          <w:szCs w:val="18"/>
        </w:rPr>
        <w:t>авку продуктов питания №1/2023</w:t>
      </w:r>
      <w:r w:rsidR="008B25D9" w:rsidRPr="00B7378A">
        <w:rPr>
          <w:rFonts w:ascii="Times New Roman" w:hAnsi="Times New Roman" w:cs="Times New Roman"/>
          <w:sz w:val="18"/>
          <w:szCs w:val="18"/>
        </w:rPr>
        <w:t xml:space="preserve"> от</w:t>
      </w:r>
      <w:r w:rsidR="00B7378A">
        <w:rPr>
          <w:rFonts w:ascii="Times New Roman" w:hAnsi="Times New Roman" w:cs="Times New Roman"/>
          <w:sz w:val="18"/>
          <w:szCs w:val="18"/>
        </w:rPr>
        <w:t xml:space="preserve"> </w:t>
      </w:r>
      <w:r w:rsidR="00510B35" w:rsidRPr="00B7378A">
        <w:rPr>
          <w:rFonts w:ascii="Times New Roman" w:hAnsi="Times New Roman" w:cs="Times New Roman"/>
          <w:sz w:val="18"/>
          <w:szCs w:val="18"/>
        </w:rPr>
        <w:t xml:space="preserve">«     </w:t>
      </w:r>
      <w:r w:rsidR="008B25D9" w:rsidRPr="00B7378A">
        <w:rPr>
          <w:rFonts w:ascii="Times New Roman" w:hAnsi="Times New Roman" w:cs="Times New Roman"/>
          <w:sz w:val="18"/>
          <w:szCs w:val="18"/>
        </w:rPr>
        <w:t>»</w:t>
      </w:r>
      <w:r w:rsidR="00510B35" w:rsidRPr="00B7378A">
        <w:rPr>
          <w:rFonts w:ascii="Times New Roman" w:hAnsi="Times New Roman" w:cs="Times New Roman"/>
          <w:sz w:val="18"/>
          <w:szCs w:val="18"/>
        </w:rPr>
        <w:t xml:space="preserve">                </w:t>
      </w:r>
      <w:r w:rsidR="00471FF5" w:rsidRPr="00B7378A">
        <w:rPr>
          <w:rFonts w:ascii="Times New Roman" w:hAnsi="Times New Roman" w:cs="Times New Roman"/>
          <w:sz w:val="18"/>
          <w:szCs w:val="18"/>
        </w:rPr>
        <w:t>2023</w:t>
      </w:r>
      <w:r w:rsidRPr="00B7378A">
        <w:rPr>
          <w:rFonts w:ascii="Times New Roman" w:hAnsi="Times New Roman" w:cs="Times New Roman"/>
          <w:sz w:val="18"/>
          <w:szCs w:val="18"/>
        </w:rPr>
        <w:t xml:space="preserve"> г. (далее Контракт) поставил, а Заказчик принял продукты питания в количестве в соответствии с товарными накладными  на общую сумму  </w:t>
      </w:r>
      <w:r w:rsidR="00471FF5" w:rsidRPr="00B7378A">
        <w:rPr>
          <w:rFonts w:ascii="Times New Roman" w:hAnsi="Times New Roman" w:cs="Times New Roman"/>
          <w:sz w:val="18"/>
          <w:szCs w:val="18"/>
        </w:rPr>
        <w:t>6527,73</w:t>
      </w:r>
      <w:r w:rsidR="00D465F3" w:rsidRPr="00B7378A">
        <w:rPr>
          <w:rFonts w:ascii="Times New Roman" w:hAnsi="Times New Roman" w:cs="Times New Roman"/>
          <w:sz w:val="18"/>
          <w:szCs w:val="18"/>
        </w:rPr>
        <w:t xml:space="preserve"> руб. за </w:t>
      </w:r>
      <w:r w:rsidR="00471FF5" w:rsidRPr="00B7378A">
        <w:rPr>
          <w:rFonts w:ascii="Times New Roman" w:hAnsi="Times New Roman" w:cs="Times New Roman"/>
          <w:sz w:val="18"/>
          <w:szCs w:val="18"/>
        </w:rPr>
        <w:t>январь 2023</w:t>
      </w:r>
      <w:r w:rsidRPr="00B7378A">
        <w:rPr>
          <w:rFonts w:ascii="Times New Roman" w:hAnsi="Times New Roman" w:cs="Times New Roman"/>
          <w:sz w:val="18"/>
          <w:szCs w:val="18"/>
        </w:rPr>
        <w:t xml:space="preserve"> г.                                                        </w:t>
      </w:r>
    </w:p>
    <w:p w:rsidR="00D57FD9" w:rsidRPr="00B7378A" w:rsidRDefault="00D57FD9" w:rsidP="00B7378A">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2. Заказчик не имеет претензий к Поставщику по исполнению Контракта.</w:t>
      </w:r>
    </w:p>
    <w:p w:rsidR="00D57FD9" w:rsidRPr="00B7378A" w:rsidRDefault="00D57FD9" w:rsidP="00B7378A">
      <w:pPr>
        <w:spacing w:after="0" w:line="240" w:lineRule="atLeast"/>
        <w:ind w:firstLine="567"/>
        <w:jc w:val="both"/>
        <w:rPr>
          <w:rFonts w:ascii="Times New Roman" w:hAnsi="Times New Roman" w:cs="Times New Roman"/>
          <w:sz w:val="18"/>
          <w:szCs w:val="18"/>
        </w:rPr>
      </w:pPr>
      <w:r w:rsidRPr="00B7378A">
        <w:rPr>
          <w:rFonts w:ascii="Times New Roman" w:hAnsi="Times New Roman" w:cs="Times New Roman"/>
          <w:sz w:val="18"/>
          <w:szCs w:val="18"/>
        </w:rPr>
        <w:t>3. Настоящий акт составлен в двух экземплярах, имеющих одинаковую юридическую силу, по одному экземпляру для каждой стороны.</w:t>
      </w:r>
    </w:p>
    <w:p w:rsidR="00D57FD9" w:rsidRPr="00B7378A" w:rsidRDefault="00D57FD9" w:rsidP="00B7378A">
      <w:pPr>
        <w:pStyle w:val="1"/>
        <w:keepNext/>
        <w:keepLines/>
        <w:widowControl/>
        <w:numPr>
          <w:ilvl w:val="0"/>
          <w:numId w:val="0"/>
        </w:numPr>
        <w:autoSpaceDE/>
        <w:adjustRightInd/>
        <w:spacing w:before="0" w:after="0" w:line="240" w:lineRule="atLeast"/>
        <w:ind w:firstLine="426"/>
        <w:jc w:val="left"/>
        <w:rPr>
          <w:rFonts w:ascii="Times New Roman" w:hAnsi="Times New Roman"/>
          <w:b w:val="0"/>
          <w:color w:val="auto"/>
          <w:sz w:val="18"/>
          <w:szCs w:val="18"/>
        </w:rPr>
      </w:pPr>
      <w:r w:rsidRPr="00B7378A">
        <w:rPr>
          <w:rFonts w:ascii="Times New Roman" w:hAnsi="Times New Roman"/>
          <w:b w:val="0"/>
          <w:color w:val="auto"/>
          <w:sz w:val="18"/>
          <w:szCs w:val="18"/>
        </w:rPr>
        <w:t xml:space="preserve">   4.  Адреса и реквизиты сторон.</w:t>
      </w:r>
    </w:p>
    <w:p w:rsidR="00D57FD9" w:rsidRPr="00B7378A" w:rsidRDefault="00D57FD9" w:rsidP="00D57FD9">
      <w:pPr>
        <w:rPr>
          <w:rFonts w:ascii="Times New Roman" w:hAnsi="Times New Roman" w:cs="Times New Roman"/>
          <w:sz w:val="18"/>
          <w:szCs w:val="18"/>
        </w:rPr>
      </w:pPr>
    </w:p>
    <w:tbl>
      <w:tblPr>
        <w:tblW w:w="4718" w:type="pct"/>
        <w:tblLook w:val="04A0"/>
      </w:tblPr>
      <w:tblGrid>
        <w:gridCol w:w="5043"/>
        <w:gridCol w:w="4811"/>
      </w:tblGrid>
      <w:tr w:rsidR="004E0CAC" w:rsidRPr="00B7378A" w:rsidTr="00F7331F">
        <w:tc>
          <w:tcPr>
            <w:tcW w:w="2643" w:type="pct"/>
            <w:hideMark/>
          </w:tcPr>
          <w:p w:rsidR="004E0CAC" w:rsidRPr="00B7378A" w:rsidRDefault="004E0CAC" w:rsidP="006D75D0">
            <w:pPr>
              <w:pStyle w:val="Normalunindented"/>
              <w:keepNext/>
              <w:spacing w:before="0" w:after="0" w:line="240" w:lineRule="atLeast"/>
              <w:jc w:val="center"/>
              <w:rPr>
                <w:b/>
                <w:sz w:val="18"/>
                <w:szCs w:val="18"/>
                <w:lang w:eastAsia="en-US"/>
              </w:rPr>
            </w:pPr>
            <w:r w:rsidRPr="00B7378A">
              <w:rPr>
                <w:b/>
                <w:sz w:val="18"/>
                <w:szCs w:val="18"/>
                <w:lang w:eastAsia="en-US"/>
              </w:rPr>
              <w:t>Заказчик</w:t>
            </w:r>
          </w:p>
        </w:tc>
        <w:tc>
          <w:tcPr>
            <w:tcW w:w="2357" w:type="pct"/>
            <w:hideMark/>
          </w:tcPr>
          <w:p w:rsidR="004E0CAC" w:rsidRPr="00B7378A" w:rsidRDefault="004E0CAC" w:rsidP="006D75D0">
            <w:pPr>
              <w:pStyle w:val="Normalunindented"/>
              <w:keepNext/>
              <w:spacing w:before="0" w:after="0" w:line="240" w:lineRule="atLeast"/>
              <w:jc w:val="center"/>
              <w:rPr>
                <w:b/>
                <w:sz w:val="18"/>
                <w:szCs w:val="18"/>
                <w:lang w:eastAsia="en-US"/>
              </w:rPr>
            </w:pPr>
            <w:r w:rsidRPr="00B7378A">
              <w:rPr>
                <w:b/>
                <w:sz w:val="18"/>
                <w:szCs w:val="18"/>
                <w:lang w:eastAsia="en-US"/>
              </w:rPr>
              <w:t>Поставщик</w:t>
            </w:r>
          </w:p>
        </w:tc>
      </w:tr>
      <w:tr w:rsidR="004E0CAC" w:rsidRPr="00B7378A" w:rsidTr="00F7331F">
        <w:tc>
          <w:tcPr>
            <w:tcW w:w="2643" w:type="pct"/>
          </w:tcPr>
          <w:p w:rsidR="004E0CAC" w:rsidRPr="00F7331F" w:rsidRDefault="004E0CAC" w:rsidP="006D75D0">
            <w:pPr>
              <w:pStyle w:val="32"/>
              <w:shd w:val="clear" w:color="auto" w:fill="auto"/>
              <w:spacing w:line="254" w:lineRule="exact"/>
              <w:rPr>
                <w:rStyle w:val="Bodytext2105ptBold"/>
                <w:b w:val="0"/>
                <w:sz w:val="18"/>
                <w:szCs w:val="18"/>
              </w:rPr>
            </w:pPr>
            <w:proofErr w:type="gramStart"/>
            <w:r w:rsidRPr="00F7331F">
              <w:rPr>
                <w:rStyle w:val="Bodytext2105ptBold"/>
                <w:b w:val="0"/>
                <w:sz w:val="18"/>
                <w:szCs w:val="18"/>
              </w:rPr>
              <w:t xml:space="preserve">МКОУ «Калиновская средняя общеобразовательная школа» </w:t>
            </w:r>
            <w:proofErr w:type="spellStart"/>
            <w:r w:rsidRPr="00F7331F">
              <w:rPr>
                <w:rStyle w:val="Bodytext2105ptBold"/>
                <w:b w:val="0"/>
                <w:sz w:val="18"/>
                <w:szCs w:val="18"/>
              </w:rPr>
              <w:t>Хомутовского</w:t>
            </w:r>
            <w:proofErr w:type="spellEnd"/>
            <w:r w:rsidRPr="00F7331F">
              <w:rPr>
                <w:rStyle w:val="Bodytext2105ptBold"/>
                <w:b w:val="0"/>
                <w:sz w:val="18"/>
                <w:szCs w:val="18"/>
              </w:rPr>
              <w:t xml:space="preserve"> района Курской области 307573, Курская обл., </w:t>
            </w:r>
            <w:proofErr w:type="spellStart"/>
            <w:r w:rsidRPr="00F7331F">
              <w:rPr>
                <w:rStyle w:val="Bodytext2105ptBold"/>
                <w:b w:val="0"/>
                <w:sz w:val="18"/>
                <w:szCs w:val="18"/>
              </w:rPr>
              <w:t>Хомутовский</w:t>
            </w:r>
            <w:proofErr w:type="spellEnd"/>
            <w:r w:rsidRPr="00F7331F">
              <w:rPr>
                <w:rStyle w:val="Bodytext2105ptBold"/>
                <w:b w:val="0"/>
                <w:sz w:val="18"/>
                <w:szCs w:val="18"/>
              </w:rPr>
              <w:t xml:space="preserve"> р-н, Калиновка с, Пионерская ул., дом № 1</w:t>
            </w:r>
            <w:proofErr w:type="gramEnd"/>
          </w:p>
          <w:p w:rsidR="004E0CAC" w:rsidRPr="00F7331F" w:rsidRDefault="004E0CAC" w:rsidP="006D75D0">
            <w:pPr>
              <w:pStyle w:val="32"/>
              <w:shd w:val="clear" w:color="auto" w:fill="auto"/>
              <w:spacing w:line="254" w:lineRule="exact"/>
              <w:rPr>
                <w:rStyle w:val="Bodytext2105ptBold"/>
                <w:b w:val="0"/>
                <w:sz w:val="18"/>
                <w:szCs w:val="18"/>
              </w:rPr>
            </w:pPr>
            <w:r w:rsidRPr="00F7331F">
              <w:rPr>
                <w:rStyle w:val="Bodytext2105ptBold"/>
                <w:b w:val="0"/>
                <w:sz w:val="18"/>
                <w:szCs w:val="18"/>
              </w:rPr>
              <w:t xml:space="preserve"> ИНН 4626001470, </w:t>
            </w:r>
          </w:p>
          <w:p w:rsidR="004E0CAC" w:rsidRPr="00F7331F" w:rsidRDefault="004E0CAC" w:rsidP="006D75D0">
            <w:pPr>
              <w:pStyle w:val="32"/>
              <w:shd w:val="clear" w:color="auto" w:fill="auto"/>
              <w:spacing w:line="254" w:lineRule="exact"/>
              <w:rPr>
                <w:rStyle w:val="Bodytext2105ptBold"/>
                <w:b w:val="0"/>
                <w:sz w:val="18"/>
                <w:szCs w:val="18"/>
              </w:rPr>
            </w:pPr>
            <w:r w:rsidRPr="00F7331F">
              <w:rPr>
                <w:rStyle w:val="Bodytext2105ptBold"/>
                <w:b w:val="0"/>
                <w:sz w:val="18"/>
                <w:szCs w:val="18"/>
              </w:rPr>
              <w:t xml:space="preserve">КПП 462601001, </w:t>
            </w:r>
          </w:p>
          <w:p w:rsidR="004E0CAC" w:rsidRPr="00F7331F" w:rsidRDefault="004E0CAC" w:rsidP="006D75D0">
            <w:pPr>
              <w:pStyle w:val="32"/>
              <w:shd w:val="clear" w:color="auto" w:fill="auto"/>
              <w:spacing w:line="254" w:lineRule="exact"/>
              <w:rPr>
                <w:rStyle w:val="Bodytext2105ptBold"/>
                <w:b w:val="0"/>
                <w:sz w:val="18"/>
                <w:szCs w:val="18"/>
              </w:rPr>
            </w:pPr>
            <w:proofErr w:type="gramStart"/>
            <w:r w:rsidRPr="00F7331F">
              <w:rPr>
                <w:rStyle w:val="Bodytext2105ptBold"/>
                <w:b w:val="0"/>
                <w:sz w:val="18"/>
                <w:szCs w:val="18"/>
              </w:rPr>
              <w:t>Р</w:t>
            </w:r>
            <w:proofErr w:type="gramEnd"/>
            <w:r w:rsidRPr="00F7331F">
              <w:rPr>
                <w:rStyle w:val="Bodytext2105ptBold"/>
                <w:b w:val="0"/>
                <w:sz w:val="18"/>
                <w:szCs w:val="18"/>
              </w:rPr>
              <w:t xml:space="preserve">/с 032316433864600004400, в БАНК: Отделение Курск Банка России// УФК по Курской области </w:t>
            </w:r>
            <w:proofErr w:type="gramStart"/>
            <w:r w:rsidRPr="00F7331F">
              <w:rPr>
                <w:rStyle w:val="Bodytext2105ptBold"/>
                <w:b w:val="0"/>
                <w:sz w:val="18"/>
                <w:szCs w:val="18"/>
              </w:rPr>
              <w:t>г</w:t>
            </w:r>
            <w:proofErr w:type="gramEnd"/>
            <w:r w:rsidRPr="00F7331F">
              <w:rPr>
                <w:rStyle w:val="Bodytext2105ptBold"/>
                <w:b w:val="0"/>
                <w:sz w:val="18"/>
                <w:szCs w:val="18"/>
              </w:rPr>
              <w:t xml:space="preserve">. Курск </w:t>
            </w:r>
          </w:p>
          <w:p w:rsidR="004E0CAC" w:rsidRPr="00B7378A" w:rsidRDefault="004E0CAC" w:rsidP="006D75D0">
            <w:pPr>
              <w:spacing w:line="240" w:lineRule="atLeast"/>
              <w:ind w:firstLine="34"/>
              <w:rPr>
                <w:rFonts w:ascii="Times New Roman" w:eastAsia="Times New Roman" w:hAnsi="Times New Roman" w:cs="Times New Roman"/>
                <w:sz w:val="18"/>
                <w:szCs w:val="18"/>
                <w:u w:val="single"/>
                <w:lang w:eastAsia="en-US"/>
              </w:rPr>
            </w:pPr>
            <w:r w:rsidRPr="00F7331F">
              <w:rPr>
                <w:rStyle w:val="Bodytext2105ptBold"/>
                <w:rFonts w:eastAsiaTheme="minorEastAsia"/>
                <w:b w:val="0"/>
                <w:sz w:val="18"/>
                <w:szCs w:val="18"/>
              </w:rPr>
              <w:t>БИК 013807906</w:t>
            </w:r>
          </w:p>
        </w:tc>
        <w:tc>
          <w:tcPr>
            <w:tcW w:w="2357" w:type="pct"/>
            <w:hideMark/>
          </w:tcPr>
          <w:p w:rsidR="004E0CAC" w:rsidRPr="00B7378A" w:rsidRDefault="004E0CAC" w:rsidP="006D75D0">
            <w:pPr>
              <w:pStyle w:val="Normalunindented"/>
              <w:keepNext/>
              <w:spacing w:before="0" w:after="0" w:line="240" w:lineRule="atLeast"/>
              <w:jc w:val="left"/>
              <w:rPr>
                <w:sz w:val="18"/>
                <w:szCs w:val="18"/>
                <w:lang w:eastAsia="en-US"/>
              </w:rPr>
            </w:pPr>
            <w:r w:rsidRPr="00B7378A">
              <w:rPr>
                <w:sz w:val="18"/>
                <w:szCs w:val="18"/>
                <w:lang w:eastAsia="en-US"/>
              </w:rPr>
              <w:t>Наименование:  ООО «Возрождение»       «</w:t>
            </w:r>
            <w:proofErr w:type="spellStart"/>
            <w:r w:rsidRPr="00B7378A">
              <w:rPr>
                <w:sz w:val="18"/>
                <w:szCs w:val="18"/>
                <w:lang w:eastAsia="en-US"/>
              </w:rPr>
              <w:t>Севское</w:t>
            </w:r>
            <w:proofErr w:type="spellEnd"/>
            <w:r w:rsidRPr="00B7378A">
              <w:rPr>
                <w:sz w:val="18"/>
                <w:szCs w:val="18"/>
                <w:lang w:eastAsia="en-US"/>
              </w:rPr>
              <w:t xml:space="preserve"> обособленное подразделение»</w:t>
            </w:r>
          </w:p>
          <w:p w:rsidR="004E0CAC" w:rsidRPr="00B7378A" w:rsidRDefault="004E0CAC" w:rsidP="006D75D0">
            <w:pPr>
              <w:pStyle w:val="Normalunindented"/>
              <w:keepNext/>
              <w:spacing w:before="0" w:after="0" w:line="240" w:lineRule="atLeast"/>
              <w:jc w:val="left"/>
              <w:rPr>
                <w:sz w:val="18"/>
                <w:szCs w:val="18"/>
                <w:lang w:eastAsia="en-US"/>
              </w:rPr>
            </w:pPr>
            <w:r w:rsidRPr="00B7378A">
              <w:rPr>
                <w:sz w:val="18"/>
                <w:szCs w:val="18"/>
                <w:lang w:eastAsia="en-US"/>
              </w:rPr>
              <w:t xml:space="preserve">Место нахождения: 242440, Брянская </w:t>
            </w:r>
            <w:proofErr w:type="spellStart"/>
            <w:proofErr w:type="gramStart"/>
            <w:r w:rsidRPr="00B7378A">
              <w:rPr>
                <w:sz w:val="18"/>
                <w:szCs w:val="18"/>
                <w:lang w:eastAsia="en-US"/>
              </w:rPr>
              <w:t>обл</w:t>
            </w:r>
            <w:proofErr w:type="spellEnd"/>
            <w:proofErr w:type="gramEnd"/>
            <w:r w:rsidRPr="00B7378A">
              <w:rPr>
                <w:sz w:val="18"/>
                <w:szCs w:val="18"/>
                <w:lang w:eastAsia="en-US"/>
              </w:rPr>
              <w:t xml:space="preserve">, </w:t>
            </w:r>
            <w:proofErr w:type="spellStart"/>
            <w:r w:rsidRPr="00B7378A">
              <w:rPr>
                <w:sz w:val="18"/>
                <w:szCs w:val="18"/>
                <w:lang w:eastAsia="en-US"/>
              </w:rPr>
              <w:t>Севский</w:t>
            </w:r>
            <w:proofErr w:type="spellEnd"/>
            <w:r w:rsidRPr="00B7378A">
              <w:rPr>
                <w:sz w:val="18"/>
                <w:szCs w:val="18"/>
                <w:lang w:eastAsia="en-US"/>
              </w:rPr>
              <w:t xml:space="preserve"> р-н, г. Севск, ул. Первомайская, </w:t>
            </w:r>
            <w:proofErr w:type="spellStart"/>
            <w:r w:rsidRPr="00B7378A">
              <w:rPr>
                <w:sz w:val="18"/>
                <w:szCs w:val="18"/>
                <w:lang w:eastAsia="en-US"/>
              </w:rPr>
              <w:t>д</w:t>
            </w:r>
            <w:proofErr w:type="spellEnd"/>
            <w:r w:rsidRPr="00B7378A">
              <w:rPr>
                <w:sz w:val="18"/>
                <w:szCs w:val="18"/>
                <w:lang w:eastAsia="en-US"/>
              </w:rPr>
              <w:t xml:space="preserve"> 28</w:t>
            </w:r>
          </w:p>
          <w:p w:rsidR="004E0CAC" w:rsidRPr="00B7378A" w:rsidRDefault="004E0CAC" w:rsidP="006D75D0">
            <w:pPr>
              <w:pStyle w:val="Normalunindented"/>
              <w:spacing w:before="0" w:after="0" w:line="240" w:lineRule="atLeast"/>
              <w:jc w:val="left"/>
              <w:rPr>
                <w:sz w:val="18"/>
                <w:szCs w:val="18"/>
                <w:lang w:eastAsia="en-US"/>
              </w:rPr>
            </w:pPr>
            <w:r w:rsidRPr="00B7378A">
              <w:rPr>
                <w:sz w:val="18"/>
                <w:szCs w:val="18"/>
                <w:lang w:eastAsia="en-US"/>
              </w:rPr>
              <w:t>ИН</w:t>
            </w:r>
            <w:proofErr w:type="gramStart"/>
            <w:r w:rsidRPr="00B7378A">
              <w:rPr>
                <w:sz w:val="18"/>
                <w:szCs w:val="18"/>
                <w:lang w:eastAsia="en-US"/>
              </w:rPr>
              <w:t>Н(</w:t>
            </w:r>
            <w:proofErr w:type="gramEnd"/>
            <w:r w:rsidRPr="00B7378A">
              <w:rPr>
                <w:sz w:val="18"/>
                <w:szCs w:val="18"/>
                <w:lang w:eastAsia="en-US"/>
              </w:rPr>
              <w:t>КПП)  3254511692/325701001</w:t>
            </w:r>
          </w:p>
          <w:p w:rsidR="004E0CAC" w:rsidRPr="00B7378A" w:rsidRDefault="004E0CAC" w:rsidP="006D75D0">
            <w:pPr>
              <w:pStyle w:val="Normalunindented"/>
              <w:spacing w:before="0" w:after="0" w:line="240" w:lineRule="atLeast"/>
              <w:jc w:val="left"/>
              <w:rPr>
                <w:sz w:val="18"/>
                <w:szCs w:val="18"/>
                <w:lang w:eastAsia="en-US"/>
              </w:rPr>
            </w:pPr>
            <w:proofErr w:type="spellStart"/>
            <w:proofErr w:type="gramStart"/>
            <w:r w:rsidRPr="00B7378A">
              <w:rPr>
                <w:sz w:val="18"/>
                <w:szCs w:val="18"/>
                <w:lang w:eastAsia="en-US"/>
              </w:rPr>
              <w:t>р</w:t>
            </w:r>
            <w:proofErr w:type="spellEnd"/>
            <w:proofErr w:type="gramEnd"/>
            <w:r w:rsidRPr="00B7378A">
              <w:rPr>
                <w:sz w:val="18"/>
                <w:szCs w:val="18"/>
                <w:lang w:eastAsia="en-US"/>
              </w:rPr>
              <w:t xml:space="preserve">/с 40702810108000010445                                  Брянское отделение № 8605  ПАО  Сбербанк  г. Брянск                                      </w:t>
            </w:r>
            <w:proofErr w:type="spellStart"/>
            <w:r w:rsidRPr="00B7378A">
              <w:rPr>
                <w:sz w:val="18"/>
                <w:szCs w:val="18"/>
                <w:lang w:eastAsia="en-US"/>
              </w:rPr>
              <w:t>к\с</w:t>
            </w:r>
            <w:proofErr w:type="spellEnd"/>
            <w:r w:rsidRPr="00B7378A">
              <w:rPr>
                <w:sz w:val="18"/>
                <w:szCs w:val="18"/>
                <w:lang w:eastAsia="en-US"/>
              </w:rPr>
              <w:t xml:space="preserve"> 301018 10400000000601 </w:t>
            </w:r>
          </w:p>
          <w:p w:rsidR="004E0CAC" w:rsidRPr="00B7378A" w:rsidRDefault="004E0CAC" w:rsidP="006D75D0">
            <w:pPr>
              <w:pStyle w:val="Normalunindented"/>
              <w:spacing w:before="0" w:after="0" w:line="240" w:lineRule="atLeast"/>
              <w:jc w:val="left"/>
              <w:rPr>
                <w:sz w:val="18"/>
                <w:szCs w:val="18"/>
                <w:lang w:eastAsia="en-US"/>
              </w:rPr>
            </w:pPr>
            <w:r w:rsidRPr="00B7378A">
              <w:rPr>
                <w:sz w:val="18"/>
                <w:szCs w:val="18"/>
                <w:lang w:eastAsia="en-US"/>
              </w:rPr>
              <w:t>БИК 041501601</w:t>
            </w:r>
          </w:p>
        </w:tc>
      </w:tr>
      <w:tr w:rsidR="004E0CAC" w:rsidRPr="00B7378A" w:rsidTr="00F7331F">
        <w:trPr>
          <w:trHeight w:val="1374"/>
        </w:trPr>
        <w:tc>
          <w:tcPr>
            <w:tcW w:w="2643" w:type="pct"/>
          </w:tcPr>
          <w:p w:rsidR="004E0CAC" w:rsidRPr="00B7378A" w:rsidRDefault="004E0CAC" w:rsidP="006D75D0">
            <w:pPr>
              <w:pStyle w:val="12"/>
              <w:tabs>
                <w:tab w:val="left" w:pos="967"/>
              </w:tabs>
              <w:snapToGrid w:val="0"/>
              <w:spacing w:line="240" w:lineRule="atLeast"/>
              <w:ind w:firstLine="34"/>
              <w:jc w:val="both"/>
              <w:rPr>
                <w:rFonts w:ascii="Times New Roman" w:hAnsi="Times New Roman"/>
                <w:bCs/>
                <w:sz w:val="18"/>
                <w:szCs w:val="18"/>
                <w:lang w:val="ru-RU"/>
              </w:rPr>
            </w:pPr>
          </w:p>
          <w:p w:rsidR="004E0CAC" w:rsidRPr="00B7378A" w:rsidRDefault="004E0CAC" w:rsidP="006D75D0">
            <w:pPr>
              <w:pStyle w:val="12"/>
              <w:tabs>
                <w:tab w:val="left" w:pos="967"/>
              </w:tabs>
              <w:snapToGrid w:val="0"/>
              <w:spacing w:line="240" w:lineRule="atLeast"/>
              <w:ind w:firstLine="34"/>
              <w:jc w:val="both"/>
              <w:rPr>
                <w:rFonts w:ascii="Times New Roman" w:hAnsi="Times New Roman"/>
                <w:bCs/>
                <w:sz w:val="18"/>
                <w:szCs w:val="18"/>
                <w:lang w:val="ru-RU"/>
              </w:rPr>
            </w:pPr>
          </w:p>
          <w:p w:rsidR="004E0CAC" w:rsidRPr="00B7378A" w:rsidRDefault="00F7331F" w:rsidP="00F7331F">
            <w:pPr>
              <w:pStyle w:val="12"/>
              <w:tabs>
                <w:tab w:val="left" w:pos="967"/>
              </w:tabs>
              <w:snapToGrid w:val="0"/>
              <w:spacing w:line="240" w:lineRule="atLeast"/>
              <w:jc w:val="both"/>
              <w:rPr>
                <w:rFonts w:ascii="Times New Roman" w:hAnsi="Times New Roman"/>
                <w:bCs/>
                <w:sz w:val="18"/>
                <w:szCs w:val="18"/>
                <w:lang w:val="ru-RU"/>
              </w:rPr>
            </w:pPr>
            <w:r>
              <w:rPr>
                <w:rFonts w:ascii="Times New Roman" w:hAnsi="Times New Roman"/>
                <w:bCs/>
                <w:noProof/>
                <w:sz w:val="18"/>
                <w:szCs w:val="18"/>
                <w:lang w:val="ru-RU" w:eastAsia="ru-RU"/>
              </w:rPr>
              <w:drawing>
                <wp:inline distT="0" distB="0" distL="0" distR="0">
                  <wp:extent cx="3152775" cy="16192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52775" cy="1619250"/>
                          </a:xfrm>
                          <a:prstGeom prst="rect">
                            <a:avLst/>
                          </a:prstGeom>
                          <a:noFill/>
                          <a:ln w="9525">
                            <a:noFill/>
                            <a:miter lim="800000"/>
                            <a:headEnd/>
                            <a:tailEnd/>
                          </a:ln>
                        </pic:spPr>
                      </pic:pic>
                    </a:graphicData>
                  </a:graphic>
                </wp:inline>
              </w:drawing>
            </w:r>
          </w:p>
        </w:tc>
        <w:tc>
          <w:tcPr>
            <w:tcW w:w="2357" w:type="pct"/>
          </w:tcPr>
          <w:p w:rsidR="004E0CAC" w:rsidRPr="00F7331F" w:rsidRDefault="004E0CAC" w:rsidP="006D75D0">
            <w:pPr>
              <w:pStyle w:val="Normalunindented"/>
              <w:keepNext/>
              <w:spacing w:before="0" w:after="0" w:line="240" w:lineRule="atLeast"/>
              <w:rPr>
                <w:sz w:val="18"/>
                <w:szCs w:val="18"/>
                <w:lang w:eastAsia="en-US"/>
              </w:rPr>
            </w:pPr>
          </w:p>
          <w:p w:rsidR="004E0CAC" w:rsidRPr="00F7331F" w:rsidRDefault="004E0CAC" w:rsidP="006D75D0">
            <w:pPr>
              <w:pStyle w:val="Normalunindented"/>
              <w:spacing w:before="0" w:after="0" w:line="240" w:lineRule="atLeast"/>
              <w:rPr>
                <w:sz w:val="18"/>
                <w:szCs w:val="18"/>
                <w:lang w:eastAsia="en-US"/>
              </w:rPr>
            </w:pPr>
            <w:r w:rsidRPr="00B7378A">
              <w:rPr>
                <w:sz w:val="18"/>
                <w:szCs w:val="18"/>
                <w:lang w:eastAsia="en-US"/>
              </w:rPr>
              <w:t>.</w:t>
            </w:r>
            <w:r w:rsidR="00F7331F" w:rsidRPr="00F7331F">
              <w:rPr>
                <w:b/>
                <w:sz w:val="20"/>
                <w:szCs w:val="20"/>
                <w:lang w:eastAsia="en-US"/>
              </w:rPr>
              <w:t>От имени Поставщика</w:t>
            </w:r>
            <w:r w:rsidR="00F7331F" w:rsidRPr="00F7331F">
              <w:rPr>
                <w:b/>
                <w:noProof/>
                <w:sz w:val="20"/>
                <w:szCs w:val="20"/>
              </w:rPr>
              <w:t xml:space="preserve"> </w:t>
            </w:r>
            <w:r w:rsidR="00F7331F">
              <w:rPr>
                <w:noProof/>
                <w:sz w:val="18"/>
                <w:szCs w:val="18"/>
              </w:rPr>
              <w:drawing>
                <wp:inline distT="0" distB="0" distL="0" distR="0">
                  <wp:extent cx="3000375" cy="2133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00375" cy="2133600"/>
                          </a:xfrm>
                          <a:prstGeom prst="rect">
                            <a:avLst/>
                          </a:prstGeom>
                          <a:noFill/>
                          <a:ln w="9525">
                            <a:noFill/>
                            <a:miter lim="800000"/>
                            <a:headEnd/>
                            <a:tailEnd/>
                          </a:ln>
                        </pic:spPr>
                      </pic:pic>
                    </a:graphicData>
                  </a:graphic>
                </wp:inline>
              </w:drawing>
            </w:r>
          </w:p>
        </w:tc>
      </w:tr>
    </w:tbl>
    <w:p w:rsidR="00B7378A" w:rsidRDefault="00B7378A" w:rsidP="009D2EA0">
      <w:pPr>
        <w:widowControl w:val="0"/>
        <w:adjustRightInd w:val="0"/>
        <w:spacing w:line="240" w:lineRule="atLeast"/>
        <w:rPr>
          <w:rFonts w:ascii="Times New Roman" w:eastAsia="Calibri" w:hAnsi="Times New Roman" w:cs="Times New Roman"/>
          <w:sz w:val="18"/>
          <w:szCs w:val="18"/>
        </w:rPr>
      </w:pPr>
    </w:p>
    <w:p w:rsidR="008B25D9" w:rsidRDefault="008B25D9" w:rsidP="00E94ABA">
      <w:pPr>
        <w:spacing w:line="240" w:lineRule="atLeast"/>
        <w:rPr>
          <w:rFonts w:ascii="Times New Roman" w:hAnsi="Times New Roman" w:cs="Times New Roman"/>
          <w:sz w:val="18"/>
          <w:szCs w:val="18"/>
        </w:rPr>
      </w:pPr>
    </w:p>
    <w:p w:rsidR="00F7331F" w:rsidRPr="00B7378A" w:rsidRDefault="00F7331F" w:rsidP="00E94ABA">
      <w:pPr>
        <w:spacing w:line="240" w:lineRule="atLeast"/>
        <w:rPr>
          <w:rFonts w:ascii="Times New Roman" w:hAnsi="Times New Roman" w:cs="Times New Roman"/>
          <w:sz w:val="18"/>
          <w:szCs w:val="18"/>
        </w:rPr>
      </w:pPr>
    </w:p>
    <w:p w:rsidR="00D57FD9" w:rsidRPr="00B7378A" w:rsidRDefault="00D57FD9" w:rsidP="00D57FD9">
      <w:pPr>
        <w:spacing w:line="240" w:lineRule="atLeast"/>
        <w:jc w:val="right"/>
        <w:rPr>
          <w:rFonts w:ascii="Times New Roman" w:eastAsia="Times New Roman" w:hAnsi="Times New Roman" w:cs="Times New Roman"/>
          <w:sz w:val="18"/>
          <w:szCs w:val="18"/>
        </w:rPr>
      </w:pPr>
      <w:r w:rsidRPr="00B7378A">
        <w:rPr>
          <w:rFonts w:ascii="Times New Roman" w:hAnsi="Times New Roman" w:cs="Times New Roman"/>
          <w:sz w:val="18"/>
          <w:szCs w:val="18"/>
        </w:rPr>
        <w:t>Приложение №3</w:t>
      </w:r>
    </w:p>
    <w:p w:rsidR="00DE5504" w:rsidRPr="00B7378A" w:rsidRDefault="00D57FD9" w:rsidP="00DE5504">
      <w:pPr>
        <w:spacing w:line="240" w:lineRule="atLeast"/>
        <w:jc w:val="right"/>
        <w:rPr>
          <w:rFonts w:ascii="Times New Roman" w:hAnsi="Times New Roman" w:cs="Times New Roman"/>
          <w:sz w:val="18"/>
          <w:szCs w:val="18"/>
        </w:rPr>
      </w:pPr>
      <w:r w:rsidRPr="00B7378A">
        <w:rPr>
          <w:rFonts w:ascii="Times New Roman" w:hAnsi="Times New Roman" w:cs="Times New Roman"/>
          <w:sz w:val="18"/>
          <w:szCs w:val="18"/>
        </w:rPr>
        <w:t>к муниципальному контракту</w:t>
      </w:r>
      <w:r w:rsidR="000610D0" w:rsidRPr="00B7378A">
        <w:rPr>
          <w:rFonts w:ascii="Times New Roman" w:hAnsi="Times New Roman" w:cs="Times New Roman"/>
          <w:sz w:val="18"/>
          <w:szCs w:val="18"/>
        </w:rPr>
        <w:t xml:space="preserve"> №</w:t>
      </w:r>
      <w:r w:rsidR="00471FF5" w:rsidRPr="00B7378A">
        <w:rPr>
          <w:rFonts w:ascii="Times New Roman" w:hAnsi="Times New Roman" w:cs="Times New Roman"/>
          <w:sz w:val="18"/>
          <w:szCs w:val="18"/>
        </w:rPr>
        <w:t>1/2023</w:t>
      </w:r>
      <w:r w:rsidRPr="00B7378A">
        <w:rPr>
          <w:rFonts w:ascii="Times New Roman" w:hAnsi="Times New Roman" w:cs="Times New Roman"/>
          <w:sz w:val="18"/>
          <w:szCs w:val="18"/>
        </w:rPr>
        <w:t xml:space="preserve">  </w:t>
      </w:r>
    </w:p>
    <w:p w:rsidR="00D57FD9" w:rsidRPr="00B7378A" w:rsidRDefault="00D57FD9" w:rsidP="00DE5504">
      <w:pPr>
        <w:spacing w:line="240" w:lineRule="atLeast"/>
        <w:jc w:val="right"/>
        <w:rPr>
          <w:rFonts w:ascii="Times New Roman" w:hAnsi="Times New Roman" w:cs="Times New Roman"/>
          <w:sz w:val="18"/>
          <w:szCs w:val="18"/>
          <w:u w:val="single"/>
        </w:rPr>
      </w:pPr>
      <w:r w:rsidRPr="00B7378A">
        <w:rPr>
          <w:rFonts w:ascii="Times New Roman" w:hAnsi="Times New Roman" w:cs="Times New Roman"/>
          <w:sz w:val="18"/>
          <w:szCs w:val="18"/>
        </w:rPr>
        <w:t xml:space="preserve">от </w:t>
      </w:r>
      <w:r w:rsidR="00DE5504" w:rsidRPr="00B7378A">
        <w:rPr>
          <w:rFonts w:ascii="Times New Roman" w:hAnsi="Times New Roman" w:cs="Times New Roman"/>
          <w:sz w:val="18"/>
          <w:szCs w:val="18"/>
        </w:rPr>
        <w:t>«</w:t>
      </w:r>
      <w:r w:rsidR="00510B35" w:rsidRPr="00B7378A">
        <w:rPr>
          <w:rFonts w:ascii="Times New Roman" w:hAnsi="Times New Roman" w:cs="Times New Roman"/>
          <w:sz w:val="18"/>
          <w:szCs w:val="18"/>
          <w:u w:val="single"/>
        </w:rPr>
        <w:t xml:space="preserve">   </w:t>
      </w:r>
      <w:r w:rsidR="00DE5504" w:rsidRPr="00B7378A">
        <w:rPr>
          <w:rFonts w:ascii="Times New Roman" w:hAnsi="Times New Roman" w:cs="Times New Roman"/>
          <w:sz w:val="18"/>
          <w:szCs w:val="18"/>
          <w:u w:val="single"/>
        </w:rPr>
        <w:t>»</w:t>
      </w:r>
      <w:r w:rsidR="008B25D9" w:rsidRPr="00B7378A">
        <w:rPr>
          <w:rFonts w:ascii="Times New Roman" w:hAnsi="Times New Roman" w:cs="Times New Roman"/>
          <w:sz w:val="18"/>
          <w:szCs w:val="18"/>
          <w:u w:val="single"/>
        </w:rPr>
        <w:t xml:space="preserve"> </w:t>
      </w:r>
      <w:r w:rsidR="00510B35" w:rsidRPr="00B7378A">
        <w:rPr>
          <w:rFonts w:ascii="Times New Roman" w:hAnsi="Times New Roman" w:cs="Times New Roman"/>
          <w:sz w:val="18"/>
          <w:szCs w:val="18"/>
          <w:u w:val="single"/>
        </w:rPr>
        <w:t xml:space="preserve">                </w:t>
      </w:r>
      <w:r w:rsidR="00471FF5" w:rsidRPr="00B7378A">
        <w:rPr>
          <w:rFonts w:ascii="Times New Roman" w:hAnsi="Times New Roman" w:cs="Times New Roman"/>
          <w:sz w:val="18"/>
          <w:szCs w:val="18"/>
          <w:u w:val="single"/>
        </w:rPr>
        <w:t>2023</w:t>
      </w:r>
      <w:r w:rsidR="00DE5504" w:rsidRPr="00B7378A">
        <w:rPr>
          <w:rFonts w:ascii="Times New Roman" w:hAnsi="Times New Roman" w:cs="Times New Roman"/>
          <w:sz w:val="18"/>
          <w:szCs w:val="18"/>
          <w:u w:val="single"/>
        </w:rPr>
        <w:t>г</w:t>
      </w:r>
    </w:p>
    <w:p w:rsidR="00D57FD9" w:rsidRPr="00B7378A" w:rsidRDefault="00D57FD9" w:rsidP="00D57FD9">
      <w:pPr>
        <w:spacing w:line="240" w:lineRule="atLeast"/>
        <w:jc w:val="center"/>
        <w:rPr>
          <w:rFonts w:ascii="Times New Roman" w:hAnsi="Times New Roman" w:cs="Times New Roman"/>
          <w:b/>
          <w:sz w:val="18"/>
          <w:szCs w:val="18"/>
        </w:rPr>
      </w:pPr>
    </w:p>
    <w:p w:rsidR="00D57FD9" w:rsidRPr="00B7378A" w:rsidRDefault="00D57FD9" w:rsidP="00D57FD9">
      <w:pPr>
        <w:spacing w:line="240" w:lineRule="atLeast"/>
        <w:jc w:val="center"/>
        <w:rPr>
          <w:rFonts w:ascii="Times New Roman" w:hAnsi="Times New Roman" w:cs="Times New Roman"/>
          <w:b/>
          <w:sz w:val="18"/>
          <w:szCs w:val="18"/>
        </w:rPr>
      </w:pPr>
      <w:r w:rsidRPr="00B7378A">
        <w:rPr>
          <w:rFonts w:ascii="Times New Roman" w:hAnsi="Times New Roman" w:cs="Times New Roman"/>
          <w:b/>
          <w:sz w:val="18"/>
          <w:szCs w:val="18"/>
        </w:rPr>
        <w:t>Заявка заказчика</w:t>
      </w:r>
    </w:p>
    <w:p w:rsidR="00D57FD9" w:rsidRPr="00B7378A" w:rsidRDefault="00D57FD9" w:rsidP="00D57FD9">
      <w:pPr>
        <w:spacing w:line="240" w:lineRule="atLeast"/>
        <w:jc w:val="center"/>
        <w:rPr>
          <w:rFonts w:ascii="Times New Roman" w:hAnsi="Times New Roman" w:cs="Times New Roman"/>
          <w:b/>
          <w:sz w:val="18"/>
          <w:szCs w:val="18"/>
        </w:rPr>
      </w:pPr>
      <w:r w:rsidRPr="00B7378A">
        <w:rPr>
          <w:rFonts w:ascii="Times New Roman" w:hAnsi="Times New Roman" w:cs="Times New Roman"/>
          <w:b/>
          <w:sz w:val="18"/>
          <w:szCs w:val="18"/>
        </w:rPr>
        <w:t>на поставку продуктов п</w:t>
      </w:r>
      <w:r w:rsidR="00471FF5" w:rsidRPr="00B7378A">
        <w:rPr>
          <w:rFonts w:ascii="Times New Roman" w:hAnsi="Times New Roman" w:cs="Times New Roman"/>
          <w:b/>
          <w:sz w:val="18"/>
          <w:szCs w:val="18"/>
        </w:rPr>
        <w:t>итания на ___________ месяц 2023</w:t>
      </w:r>
      <w:r w:rsidRPr="00B7378A">
        <w:rPr>
          <w:rFonts w:ascii="Times New Roman" w:hAnsi="Times New Roman" w:cs="Times New Roman"/>
          <w:b/>
          <w:sz w:val="18"/>
          <w:szCs w:val="18"/>
        </w:rPr>
        <w:t xml:space="preserve"> года</w:t>
      </w:r>
    </w:p>
    <w:p w:rsidR="00D57FD9" w:rsidRPr="00B7378A" w:rsidRDefault="00D57FD9" w:rsidP="00D57FD9">
      <w:pPr>
        <w:spacing w:line="240" w:lineRule="atLeast"/>
        <w:jc w:val="center"/>
        <w:rPr>
          <w:rFonts w:ascii="Times New Roman" w:hAnsi="Times New Roman"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D57FD9" w:rsidRPr="00B7378A" w:rsidTr="00D57FD9">
        <w:tc>
          <w:tcPr>
            <w:tcW w:w="675" w:type="dxa"/>
            <w:tcBorders>
              <w:top w:val="single" w:sz="4" w:space="0" w:color="auto"/>
              <w:left w:val="single" w:sz="4" w:space="0" w:color="auto"/>
              <w:bottom w:val="single" w:sz="4" w:space="0" w:color="auto"/>
              <w:right w:val="single" w:sz="4" w:space="0" w:color="auto"/>
            </w:tcBorders>
            <w:hideMark/>
          </w:tcPr>
          <w:p w:rsidR="00D57FD9" w:rsidRPr="00B7378A" w:rsidRDefault="00D57FD9">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 xml:space="preserve">№ </w:t>
            </w:r>
            <w:proofErr w:type="spellStart"/>
            <w:proofErr w:type="gramStart"/>
            <w:r w:rsidRPr="00B7378A">
              <w:rPr>
                <w:rFonts w:ascii="Times New Roman" w:hAnsi="Times New Roman" w:cs="Times New Roman"/>
                <w:b/>
                <w:sz w:val="18"/>
                <w:szCs w:val="18"/>
                <w:lang w:eastAsia="en-US"/>
              </w:rPr>
              <w:t>п</w:t>
            </w:r>
            <w:proofErr w:type="spellEnd"/>
            <w:proofErr w:type="gramEnd"/>
            <w:r w:rsidRPr="00B7378A">
              <w:rPr>
                <w:rFonts w:ascii="Times New Roman" w:hAnsi="Times New Roman" w:cs="Times New Roman"/>
                <w:b/>
                <w:sz w:val="18"/>
                <w:szCs w:val="18"/>
                <w:lang w:eastAsia="en-US"/>
              </w:rPr>
              <w:t>/</w:t>
            </w:r>
            <w:proofErr w:type="spellStart"/>
            <w:r w:rsidRPr="00B7378A">
              <w:rPr>
                <w:rFonts w:ascii="Times New Roman" w:hAnsi="Times New Roman" w:cs="Times New Roman"/>
                <w:b/>
                <w:sz w:val="18"/>
                <w:szCs w:val="18"/>
                <w:lang w:eastAsia="en-US"/>
              </w:rPr>
              <w:t>п</w:t>
            </w:r>
            <w:proofErr w:type="spellEnd"/>
          </w:p>
        </w:tc>
        <w:tc>
          <w:tcPr>
            <w:tcW w:w="4110" w:type="dxa"/>
            <w:tcBorders>
              <w:top w:val="single" w:sz="4" w:space="0" w:color="auto"/>
              <w:left w:val="single" w:sz="4" w:space="0" w:color="auto"/>
              <w:bottom w:val="single" w:sz="4" w:space="0" w:color="auto"/>
              <w:right w:val="single" w:sz="4" w:space="0" w:color="auto"/>
            </w:tcBorders>
            <w:hideMark/>
          </w:tcPr>
          <w:p w:rsidR="00D57FD9" w:rsidRPr="00B7378A" w:rsidRDefault="00D57FD9">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Наименование товара</w:t>
            </w:r>
          </w:p>
        </w:tc>
        <w:tc>
          <w:tcPr>
            <w:tcW w:w="2393" w:type="dxa"/>
            <w:tcBorders>
              <w:top w:val="single" w:sz="4" w:space="0" w:color="auto"/>
              <w:left w:val="single" w:sz="4" w:space="0" w:color="auto"/>
              <w:bottom w:val="single" w:sz="4" w:space="0" w:color="auto"/>
              <w:right w:val="single" w:sz="4" w:space="0" w:color="auto"/>
            </w:tcBorders>
            <w:hideMark/>
          </w:tcPr>
          <w:p w:rsidR="00D57FD9" w:rsidRPr="00B7378A" w:rsidRDefault="00D57FD9">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 xml:space="preserve">Количество товара на отчетный период (месяц), </w:t>
            </w:r>
            <w:proofErr w:type="gramStart"/>
            <w:r w:rsidRPr="00B7378A">
              <w:rPr>
                <w:rFonts w:ascii="Times New Roman" w:hAnsi="Times New Roman" w:cs="Times New Roman"/>
                <w:b/>
                <w:sz w:val="18"/>
                <w:szCs w:val="18"/>
                <w:lang w:eastAsia="en-US"/>
              </w:rPr>
              <w:t>кг</w:t>
            </w:r>
            <w:proofErr w:type="gramEnd"/>
            <w:r w:rsidRPr="00B7378A">
              <w:rPr>
                <w:rFonts w:ascii="Times New Roman" w:hAnsi="Times New Roman" w:cs="Times New Roman"/>
                <w:b/>
                <w:sz w:val="18"/>
                <w:szCs w:val="18"/>
                <w:lang w:eastAsia="en-US"/>
              </w:rPr>
              <w:t>, всего</w:t>
            </w:r>
          </w:p>
        </w:tc>
        <w:tc>
          <w:tcPr>
            <w:tcW w:w="2393" w:type="dxa"/>
            <w:tcBorders>
              <w:top w:val="single" w:sz="4" w:space="0" w:color="auto"/>
              <w:left w:val="single" w:sz="4" w:space="0" w:color="auto"/>
              <w:bottom w:val="single" w:sz="4" w:space="0" w:color="auto"/>
              <w:right w:val="single" w:sz="4" w:space="0" w:color="auto"/>
            </w:tcBorders>
            <w:hideMark/>
          </w:tcPr>
          <w:p w:rsidR="00D57FD9" w:rsidRPr="00B7378A" w:rsidRDefault="00D57FD9">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В том числе в неделю</w:t>
            </w:r>
          </w:p>
          <w:p w:rsidR="00D57FD9" w:rsidRPr="00B7378A" w:rsidRDefault="00D57FD9">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(с понедельной разбивкой)</w:t>
            </w:r>
          </w:p>
        </w:tc>
      </w:tr>
      <w:tr w:rsidR="00DC158D" w:rsidRPr="00B7378A" w:rsidTr="00FF4E85">
        <w:trPr>
          <w:trHeight w:val="342"/>
        </w:trPr>
        <w:tc>
          <w:tcPr>
            <w:tcW w:w="675" w:type="dxa"/>
            <w:vMerge w:val="restart"/>
            <w:tcBorders>
              <w:top w:val="single" w:sz="4" w:space="0" w:color="auto"/>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1</w:t>
            </w:r>
          </w:p>
        </w:tc>
        <w:tc>
          <w:tcPr>
            <w:tcW w:w="4110" w:type="dxa"/>
            <w:vMerge w:val="restart"/>
            <w:tcBorders>
              <w:top w:val="single" w:sz="4" w:space="0" w:color="auto"/>
              <w:left w:val="single" w:sz="4" w:space="0" w:color="auto"/>
              <w:right w:val="single" w:sz="4" w:space="0" w:color="auto"/>
            </w:tcBorders>
            <w:vAlign w:val="center"/>
            <w:hideMark/>
          </w:tcPr>
          <w:p w:rsidR="00DC158D" w:rsidRPr="00B7378A" w:rsidRDefault="00DC158D">
            <w:pPr>
              <w:pStyle w:val="a8"/>
              <w:autoSpaceDE w:val="0"/>
              <w:autoSpaceDN w:val="0"/>
              <w:adjustRightInd w:val="0"/>
              <w:snapToGrid w:val="0"/>
              <w:spacing w:line="240" w:lineRule="atLeast"/>
              <w:jc w:val="center"/>
              <w:rPr>
                <w:sz w:val="18"/>
                <w:szCs w:val="18"/>
              </w:rPr>
            </w:pPr>
            <w:r w:rsidRPr="00B7378A">
              <w:rPr>
                <w:sz w:val="18"/>
                <w:szCs w:val="18"/>
              </w:rPr>
              <w:t>Хлеб  пеклеванный «новый»</w:t>
            </w:r>
          </w:p>
        </w:tc>
        <w:tc>
          <w:tcPr>
            <w:tcW w:w="2393" w:type="dxa"/>
            <w:vMerge w:val="restart"/>
            <w:tcBorders>
              <w:top w:val="single" w:sz="4" w:space="0" w:color="auto"/>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p w:rsidR="00DC158D" w:rsidRPr="00B7378A" w:rsidRDefault="00471FF5" w:rsidP="00DE5504">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hAnsi="Times New Roman" w:cs="Times New Roman"/>
                <w:b/>
                <w:sz w:val="18"/>
                <w:szCs w:val="18"/>
                <w:lang w:eastAsia="en-US"/>
              </w:rPr>
              <w:t>116,32</w:t>
            </w:r>
          </w:p>
        </w:tc>
        <w:tc>
          <w:tcPr>
            <w:tcW w:w="2393" w:type="dxa"/>
            <w:tcBorders>
              <w:top w:val="single" w:sz="4" w:space="0" w:color="auto"/>
              <w:left w:val="single" w:sz="4" w:space="0" w:color="auto"/>
              <w:right w:val="single" w:sz="4" w:space="0" w:color="auto"/>
            </w:tcBorders>
            <w:hideMark/>
          </w:tcPr>
          <w:p w:rsidR="00DC158D" w:rsidRPr="00B7378A" w:rsidRDefault="00471FF5" w:rsidP="00447BA1">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eastAsia="Times New Roman" w:hAnsi="Times New Roman" w:cs="Times New Roman"/>
                <w:b/>
                <w:sz w:val="18"/>
                <w:szCs w:val="18"/>
                <w:lang w:eastAsia="en-US"/>
              </w:rPr>
              <w:t>15,12</w:t>
            </w:r>
          </w:p>
        </w:tc>
      </w:tr>
      <w:tr w:rsidR="00DC158D" w:rsidRPr="00B7378A" w:rsidTr="00D465F3">
        <w:trPr>
          <w:trHeight w:val="300"/>
        </w:trPr>
        <w:tc>
          <w:tcPr>
            <w:tcW w:w="675" w:type="dxa"/>
            <w:vMerge/>
            <w:tcBorders>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tc>
        <w:tc>
          <w:tcPr>
            <w:tcW w:w="4110" w:type="dxa"/>
            <w:vMerge/>
            <w:tcBorders>
              <w:left w:val="single" w:sz="4" w:space="0" w:color="auto"/>
              <w:right w:val="single" w:sz="4" w:space="0" w:color="auto"/>
            </w:tcBorders>
            <w:vAlign w:val="center"/>
            <w:hideMark/>
          </w:tcPr>
          <w:p w:rsidR="00DC158D" w:rsidRPr="00B7378A" w:rsidRDefault="00DC158D">
            <w:pPr>
              <w:pStyle w:val="a8"/>
              <w:autoSpaceDE w:val="0"/>
              <w:autoSpaceDN w:val="0"/>
              <w:adjustRightInd w:val="0"/>
              <w:snapToGrid w:val="0"/>
              <w:spacing w:line="240" w:lineRule="atLeast"/>
              <w:jc w:val="center"/>
              <w:rPr>
                <w:sz w:val="18"/>
                <w:szCs w:val="18"/>
              </w:rPr>
            </w:pPr>
          </w:p>
        </w:tc>
        <w:tc>
          <w:tcPr>
            <w:tcW w:w="2393" w:type="dxa"/>
            <w:vMerge/>
            <w:tcBorders>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tc>
        <w:tc>
          <w:tcPr>
            <w:tcW w:w="2393" w:type="dxa"/>
            <w:tcBorders>
              <w:top w:val="single" w:sz="4" w:space="0" w:color="auto"/>
              <w:left w:val="single" w:sz="4" w:space="0" w:color="auto"/>
              <w:right w:val="single" w:sz="4" w:space="0" w:color="auto"/>
            </w:tcBorders>
            <w:hideMark/>
          </w:tcPr>
          <w:p w:rsidR="00DC158D" w:rsidRPr="00B7378A" w:rsidRDefault="00471FF5" w:rsidP="00447BA1">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eastAsia="Times New Roman" w:hAnsi="Times New Roman" w:cs="Times New Roman"/>
                <w:b/>
                <w:sz w:val="18"/>
                <w:szCs w:val="18"/>
                <w:lang w:eastAsia="en-US"/>
              </w:rPr>
              <w:t>37,8</w:t>
            </w:r>
          </w:p>
        </w:tc>
      </w:tr>
      <w:tr w:rsidR="00DC158D" w:rsidRPr="00B7378A" w:rsidTr="006D75D0">
        <w:trPr>
          <w:trHeight w:val="300"/>
        </w:trPr>
        <w:tc>
          <w:tcPr>
            <w:tcW w:w="675" w:type="dxa"/>
            <w:vMerge/>
            <w:tcBorders>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tc>
        <w:tc>
          <w:tcPr>
            <w:tcW w:w="4110" w:type="dxa"/>
            <w:vMerge/>
            <w:tcBorders>
              <w:left w:val="single" w:sz="4" w:space="0" w:color="auto"/>
              <w:right w:val="single" w:sz="4" w:space="0" w:color="auto"/>
            </w:tcBorders>
            <w:vAlign w:val="center"/>
            <w:hideMark/>
          </w:tcPr>
          <w:p w:rsidR="00DC158D" w:rsidRPr="00B7378A" w:rsidRDefault="00DC158D">
            <w:pPr>
              <w:pStyle w:val="a8"/>
              <w:autoSpaceDE w:val="0"/>
              <w:autoSpaceDN w:val="0"/>
              <w:adjustRightInd w:val="0"/>
              <w:snapToGrid w:val="0"/>
              <w:spacing w:line="240" w:lineRule="atLeast"/>
              <w:jc w:val="center"/>
              <w:rPr>
                <w:sz w:val="18"/>
                <w:szCs w:val="18"/>
              </w:rPr>
            </w:pPr>
          </w:p>
        </w:tc>
        <w:tc>
          <w:tcPr>
            <w:tcW w:w="2393" w:type="dxa"/>
            <w:vMerge/>
            <w:tcBorders>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tc>
        <w:tc>
          <w:tcPr>
            <w:tcW w:w="2393" w:type="dxa"/>
            <w:tcBorders>
              <w:top w:val="single" w:sz="4" w:space="0" w:color="auto"/>
              <w:left w:val="single" w:sz="4" w:space="0" w:color="auto"/>
              <w:right w:val="single" w:sz="4" w:space="0" w:color="auto"/>
            </w:tcBorders>
            <w:hideMark/>
          </w:tcPr>
          <w:p w:rsidR="00DC158D" w:rsidRPr="00B7378A" w:rsidRDefault="00471FF5" w:rsidP="00447BA1">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eastAsia="Times New Roman" w:hAnsi="Times New Roman" w:cs="Times New Roman"/>
                <w:b/>
                <w:sz w:val="18"/>
                <w:szCs w:val="18"/>
                <w:lang w:eastAsia="en-US"/>
              </w:rPr>
              <w:t>37,8</w:t>
            </w:r>
          </w:p>
        </w:tc>
      </w:tr>
      <w:tr w:rsidR="00DC158D" w:rsidRPr="00B7378A" w:rsidTr="00DC158D">
        <w:trPr>
          <w:trHeight w:val="225"/>
        </w:trPr>
        <w:tc>
          <w:tcPr>
            <w:tcW w:w="675" w:type="dxa"/>
            <w:vMerge/>
            <w:tcBorders>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tc>
        <w:tc>
          <w:tcPr>
            <w:tcW w:w="4110" w:type="dxa"/>
            <w:vMerge/>
            <w:tcBorders>
              <w:left w:val="single" w:sz="4" w:space="0" w:color="auto"/>
              <w:right w:val="single" w:sz="4" w:space="0" w:color="auto"/>
            </w:tcBorders>
            <w:vAlign w:val="center"/>
            <w:hideMark/>
          </w:tcPr>
          <w:p w:rsidR="00DC158D" w:rsidRPr="00B7378A" w:rsidRDefault="00DC158D">
            <w:pPr>
              <w:pStyle w:val="a8"/>
              <w:autoSpaceDE w:val="0"/>
              <w:autoSpaceDN w:val="0"/>
              <w:adjustRightInd w:val="0"/>
              <w:snapToGrid w:val="0"/>
              <w:spacing w:line="240" w:lineRule="atLeast"/>
              <w:jc w:val="center"/>
              <w:rPr>
                <w:sz w:val="18"/>
                <w:szCs w:val="18"/>
              </w:rPr>
            </w:pPr>
          </w:p>
        </w:tc>
        <w:tc>
          <w:tcPr>
            <w:tcW w:w="2393" w:type="dxa"/>
            <w:vMerge/>
            <w:tcBorders>
              <w:left w:val="single" w:sz="4" w:space="0" w:color="auto"/>
              <w:right w:val="single" w:sz="4" w:space="0" w:color="auto"/>
            </w:tcBorders>
            <w:hideMark/>
          </w:tcPr>
          <w:p w:rsidR="00DC158D" w:rsidRPr="00B7378A" w:rsidRDefault="00DC158D">
            <w:pPr>
              <w:widowControl w:val="0"/>
              <w:autoSpaceDE w:val="0"/>
              <w:autoSpaceDN w:val="0"/>
              <w:adjustRightInd w:val="0"/>
              <w:spacing w:line="240" w:lineRule="atLeast"/>
              <w:jc w:val="center"/>
              <w:rPr>
                <w:rFonts w:ascii="Times New Roman" w:hAnsi="Times New Roman" w:cs="Times New Roman"/>
                <w:b/>
                <w:sz w:val="18"/>
                <w:szCs w:val="18"/>
                <w:lang w:eastAsia="en-US"/>
              </w:rPr>
            </w:pPr>
          </w:p>
        </w:tc>
        <w:tc>
          <w:tcPr>
            <w:tcW w:w="2393" w:type="dxa"/>
            <w:tcBorders>
              <w:top w:val="single" w:sz="4" w:space="0" w:color="auto"/>
              <w:left w:val="single" w:sz="4" w:space="0" w:color="auto"/>
              <w:right w:val="single" w:sz="4" w:space="0" w:color="auto"/>
            </w:tcBorders>
            <w:hideMark/>
          </w:tcPr>
          <w:p w:rsidR="00DC158D" w:rsidRPr="00B7378A" w:rsidRDefault="00471FF5" w:rsidP="00447BA1">
            <w:pPr>
              <w:widowControl w:val="0"/>
              <w:autoSpaceDE w:val="0"/>
              <w:autoSpaceDN w:val="0"/>
              <w:adjustRightInd w:val="0"/>
              <w:spacing w:line="240" w:lineRule="atLeast"/>
              <w:jc w:val="center"/>
              <w:rPr>
                <w:rFonts w:ascii="Times New Roman" w:eastAsia="Times New Roman" w:hAnsi="Times New Roman" w:cs="Times New Roman"/>
                <w:b/>
                <w:sz w:val="18"/>
                <w:szCs w:val="18"/>
                <w:lang w:eastAsia="en-US"/>
              </w:rPr>
            </w:pPr>
            <w:r w:rsidRPr="00B7378A">
              <w:rPr>
                <w:rFonts w:ascii="Times New Roman" w:eastAsia="Times New Roman" w:hAnsi="Times New Roman" w:cs="Times New Roman"/>
                <w:b/>
                <w:sz w:val="18"/>
                <w:szCs w:val="18"/>
                <w:lang w:eastAsia="en-US"/>
              </w:rPr>
              <w:t>15,12</w:t>
            </w:r>
          </w:p>
        </w:tc>
      </w:tr>
      <w:tr w:rsidR="00471FF5" w:rsidRPr="00B7378A" w:rsidTr="00FF4E85">
        <w:trPr>
          <w:trHeight w:val="231"/>
        </w:trPr>
        <w:tc>
          <w:tcPr>
            <w:tcW w:w="0" w:type="auto"/>
            <w:vMerge w:val="restart"/>
            <w:tcBorders>
              <w:left w:val="single" w:sz="4" w:space="0" w:color="auto"/>
              <w:right w:val="single" w:sz="4" w:space="0" w:color="auto"/>
            </w:tcBorders>
            <w:vAlign w:val="center"/>
            <w:hideMark/>
          </w:tcPr>
          <w:p w:rsidR="00471FF5" w:rsidRPr="00B7378A" w:rsidRDefault="00471FF5">
            <w:pPr>
              <w:rPr>
                <w:rFonts w:ascii="Times New Roman" w:eastAsia="Times New Roman" w:hAnsi="Times New Roman" w:cs="Times New Roman"/>
                <w:b/>
                <w:sz w:val="18"/>
                <w:szCs w:val="18"/>
                <w:lang w:eastAsia="en-US"/>
              </w:rPr>
            </w:pPr>
            <w:r w:rsidRPr="00B7378A">
              <w:rPr>
                <w:rFonts w:ascii="Times New Roman" w:eastAsia="Times New Roman" w:hAnsi="Times New Roman" w:cs="Times New Roman"/>
                <w:b/>
                <w:sz w:val="18"/>
                <w:szCs w:val="18"/>
                <w:lang w:eastAsia="en-US"/>
              </w:rPr>
              <w:t>2</w:t>
            </w:r>
          </w:p>
        </w:tc>
        <w:tc>
          <w:tcPr>
            <w:tcW w:w="0" w:type="auto"/>
            <w:vMerge w:val="restart"/>
            <w:tcBorders>
              <w:left w:val="single" w:sz="4" w:space="0" w:color="auto"/>
              <w:right w:val="single" w:sz="4" w:space="0" w:color="auto"/>
            </w:tcBorders>
            <w:vAlign w:val="center"/>
            <w:hideMark/>
          </w:tcPr>
          <w:p w:rsidR="00471FF5" w:rsidRPr="00B7378A" w:rsidRDefault="00471FF5">
            <w:pPr>
              <w:rPr>
                <w:rFonts w:ascii="Times New Roman" w:eastAsia="Lucida Sans Unicode" w:hAnsi="Times New Roman" w:cs="Times New Roman"/>
                <w:sz w:val="18"/>
                <w:szCs w:val="18"/>
                <w:lang w:eastAsia="ar-SA"/>
              </w:rPr>
            </w:pPr>
            <w:r w:rsidRPr="00B7378A">
              <w:rPr>
                <w:rFonts w:ascii="Times New Roman" w:hAnsi="Times New Roman" w:cs="Times New Roman"/>
                <w:color w:val="000000"/>
                <w:sz w:val="18"/>
                <w:szCs w:val="18"/>
                <w:lang w:eastAsia="en-US"/>
              </w:rPr>
              <w:t>Батон Майский нарезанный 0,4г</w:t>
            </w:r>
          </w:p>
        </w:tc>
        <w:tc>
          <w:tcPr>
            <w:tcW w:w="0" w:type="auto"/>
            <w:vMerge w:val="restart"/>
            <w:tcBorders>
              <w:left w:val="single" w:sz="4" w:space="0" w:color="auto"/>
              <w:right w:val="single" w:sz="4" w:space="0" w:color="auto"/>
            </w:tcBorders>
            <w:vAlign w:val="center"/>
            <w:hideMark/>
          </w:tcPr>
          <w:p w:rsidR="00471FF5" w:rsidRPr="00B7378A" w:rsidRDefault="00471FF5" w:rsidP="00447BA1">
            <w:pPr>
              <w:jc w:val="center"/>
              <w:rPr>
                <w:rFonts w:ascii="Times New Roman" w:eastAsia="Times New Roman" w:hAnsi="Times New Roman" w:cs="Times New Roman"/>
                <w:b/>
                <w:sz w:val="18"/>
                <w:szCs w:val="18"/>
                <w:lang w:eastAsia="en-US"/>
              </w:rPr>
            </w:pPr>
            <w:r w:rsidRPr="00B7378A">
              <w:rPr>
                <w:rFonts w:ascii="Times New Roman" w:eastAsia="Times New Roman" w:hAnsi="Times New Roman" w:cs="Times New Roman"/>
                <w:b/>
                <w:sz w:val="18"/>
                <w:szCs w:val="18"/>
                <w:lang w:eastAsia="en-US"/>
              </w:rPr>
              <w:t>9,6</w:t>
            </w:r>
          </w:p>
        </w:tc>
        <w:tc>
          <w:tcPr>
            <w:tcW w:w="2393" w:type="dxa"/>
            <w:tcBorders>
              <w:top w:val="single" w:sz="4" w:space="0" w:color="auto"/>
              <w:left w:val="single" w:sz="4" w:space="0" w:color="auto"/>
              <w:bottom w:val="single" w:sz="4" w:space="0" w:color="auto"/>
              <w:right w:val="single" w:sz="4" w:space="0" w:color="auto"/>
            </w:tcBorders>
            <w:hideMark/>
          </w:tcPr>
          <w:p w:rsidR="00471FF5" w:rsidRPr="00B7378A" w:rsidRDefault="00471FF5" w:rsidP="00CE6777">
            <w:pPr>
              <w:widowControl w:val="0"/>
              <w:autoSpaceDE w:val="0"/>
              <w:autoSpaceDN w:val="0"/>
              <w:adjustRightInd w:val="0"/>
              <w:spacing w:line="240" w:lineRule="atLeast"/>
              <w:jc w:val="center"/>
              <w:rPr>
                <w:rFonts w:ascii="Times New Roman" w:hAnsi="Times New Roman" w:cs="Times New Roman"/>
                <w:b/>
                <w:sz w:val="18"/>
                <w:szCs w:val="18"/>
                <w:lang w:eastAsia="en-US"/>
              </w:rPr>
            </w:pPr>
            <w:r w:rsidRPr="00B7378A">
              <w:rPr>
                <w:rFonts w:ascii="Times New Roman" w:hAnsi="Times New Roman" w:cs="Times New Roman"/>
                <w:b/>
                <w:sz w:val="18"/>
                <w:szCs w:val="18"/>
                <w:lang w:eastAsia="en-US"/>
              </w:rPr>
              <w:t>4,45</w:t>
            </w:r>
          </w:p>
        </w:tc>
      </w:tr>
      <w:tr w:rsidR="00471FF5" w:rsidRPr="00B7378A" w:rsidTr="00471FF5">
        <w:trPr>
          <w:trHeight w:val="225"/>
        </w:trPr>
        <w:tc>
          <w:tcPr>
            <w:tcW w:w="0" w:type="auto"/>
            <w:vMerge/>
            <w:tcBorders>
              <w:left w:val="single" w:sz="4" w:space="0" w:color="auto"/>
              <w:right w:val="single" w:sz="4" w:space="0" w:color="auto"/>
            </w:tcBorders>
            <w:vAlign w:val="center"/>
            <w:hideMark/>
          </w:tcPr>
          <w:p w:rsidR="00471FF5" w:rsidRPr="00B7378A" w:rsidRDefault="00471FF5">
            <w:pPr>
              <w:rPr>
                <w:rFonts w:ascii="Times New Roman" w:eastAsia="Times New Roman" w:hAnsi="Times New Roman" w:cs="Times New Roman"/>
                <w:b/>
                <w:sz w:val="18"/>
                <w:szCs w:val="18"/>
                <w:lang w:eastAsia="en-US"/>
              </w:rPr>
            </w:pPr>
          </w:p>
        </w:tc>
        <w:tc>
          <w:tcPr>
            <w:tcW w:w="0" w:type="auto"/>
            <w:vMerge/>
            <w:tcBorders>
              <w:left w:val="single" w:sz="4" w:space="0" w:color="auto"/>
              <w:right w:val="single" w:sz="4" w:space="0" w:color="auto"/>
            </w:tcBorders>
            <w:vAlign w:val="center"/>
            <w:hideMark/>
          </w:tcPr>
          <w:p w:rsidR="00471FF5" w:rsidRPr="00B7378A" w:rsidRDefault="00471FF5">
            <w:pPr>
              <w:rPr>
                <w:rFonts w:ascii="Times New Roman" w:eastAsia="Lucida Sans Unicode" w:hAnsi="Times New Roman" w:cs="Times New Roman"/>
                <w:sz w:val="18"/>
                <w:szCs w:val="18"/>
                <w:lang w:eastAsia="ar-SA"/>
              </w:rPr>
            </w:pPr>
          </w:p>
        </w:tc>
        <w:tc>
          <w:tcPr>
            <w:tcW w:w="0" w:type="auto"/>
            <w:vMerge/>
            <w:tcBorders>
              <w:left w:val="single" w:sz="4" w:space="0" w:color="auto"/>
              <w:right w:val="single" w:sz="4" w:space="0" w:color="auto"/>
            </w:tcBorders>
            <w:vAlign w:val="center"/>
            <w:hideMark/>
          </w:tcPr>
          <w:p w:rsidR="00471FF5" w:rsidRPr="00B7378A" w:rsidRDefault="00471FF5">
            <w:pPr>
              <w:rPr>
                <w:rFonts w:ascii="Times New Roman" w:eastAsia="Times New Roman" w:hAnsi="Times New Roman" w:cs="Times New Roman"/>
                <w:b/>
                <w:sz w:val="18"/>
                <w:szCs w:val="1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471FF5" w:rsidRPr="00B7378A" w:rsidRDefault="00471FF5" w:rsidP="00CE6777">
            <w:pPr>
              <w:widowControl w:val="0"/>
              <w:autoSpaceDE w:val="0"/>
              <w:autoSpaceDN w:val="0"/>
              <w:adjustRightInd w:val="0"/>
              <w:spacing w:line="240" w:lineRule="atLeast"/>
              <w:jc w:val="center"/>
              <w:rPr>
                <w:rFonts w:ascii="Times New Roman" w:hAnsi="Times New Roman" w:cs="Times New Roman"/>
                <w:b/>
                <w:sz w:val="18"/>
                <w:szCs w:val="18"/>
                <w:lang w:eastAsia="en-US"/>
              </w:rPr>
            </w:pPr>
            <w:r w:rsidRPr="00B7378A">
              <w:rPr>
                <w:rFonts w:ascii="Times New Roman" w:hAnsi="Times New Roman" w:cs="Times New Roman"/>
                <w:b/>
                <w:sz w:val="18"/>
                <w:szCs w:val="18"/>
                <w:lang w:eastAsia="en-US"/>
              </w:rPr>
              <w:t>4,45</w:t>
            </w:r>
          </w:p>
        </w:tc>
      </w:tr>
      <w:tr w:rsidR="00471FF5" w:rsidRPr="00B7378A" w:rsidTr="00FF4E85">
        <w:trPr>
          <w:trHeight w:val="225"/>
        </w:trPr>
        <w:tc>
          <w:tcPr>
            <w:tcW w:w="0" w:type="auto"/>
            <w:vMerge/>
            <w:tcBorders>
              <w:left w:val="single" w:sz="4" w:space="0" w:color="auto"/>
              <w:right w:val="single" w:sz="4" w:space="0" w:color="auto"/>
            </w:tcBorders>
            <w:vAlign w:val="center"/>
            <w:hideMark/>
          </w:tcPr>
          <w:p w:rsidR="00471FF5" w:rsidRPr="00B7378A" w:rsidRDefault="00471FF5">
            <w:pPr>
              <w:rPr>
                <w:rFonts w:ascii="Times New Roman" w:eastAsia="Times New Roman" w:hAnsi="Times New Roman" w:cs="Times New Roman"/>
                <w:b/>
                <w:sz w:val="18"/>
                <w:szCs w:val="18"/>
                <w:lang w:eastAsia="en-US"/>
              </w:rPr>
            </w:pPr>
          </w:p>
        </w:tc>
        <w:tc>
          <w:tcPr>
            <w:tcW w:w="0" w:type="auto"/>
            <w:vMerge/>
            <w:tcBorders>
              <w:left w:val="single" w:sz="4" w:space="0" w:color="auto"/>
              <w:right w:val="single" w:sz="4" w:space="0" w:color="auto"/>
            </w:tcBorders>
            <w:vAlign w:val="center"/>
            <w:hideMark/>
          </w:tcPr>
          <w:p w:rsidR="00471FF5" w:rsidRPr="00B7378A" w:rsidRDefault="00471FF5">
            <w:pPr>
              <w:rPr>
                <w:rFonts w:ascii="Times New Roman" w:eastAsia="Lucida Sans Unicode" w:hAnsi="Times New Roman" w:cs="Times New Roman"/>
                <w:sz w:val="18"/>
                <w:szCs w:val="18"/>
                <w:lang w:eastAsia="ar-SA"/>
              </w:rPr>
            </w:pPr>
          </w:p>
        </w:tc>
        <w:tc>
          <w:tcPr>
            <w:tcW w:w="0" w:type="auto"/>
            <w:vMerge/>
            <w:tcBorders>
              <w:left w:val="single" w:sz="4" w:space="0" w:color="auto"/>
              <w:right w:val="single" w:sz="4" w:space="0" w:color="auto"/>
            </w:tcBorders>
            <w:vAlign w:val="center"/>
            <w:hideMark/>
          </w:tcPr>
          <w:p w:rsidR="00471FF5" w:rsidRPr="00B7378A" w:rsidRDefault="00471FF5">
            <w:pPr>
              <w:rPr>
                <w:rFonts w:ascii="Times New Roman" w:eastAsia="Times New Roman" w:hAnsi="Times New Roman" w:cs="Times New Roman"/>
                <w:b/>
                <w:sz w:val="18"/>
                <w:szCs w:val="18"/>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471FF5" w:rsidRPr="00B7378A" w:rsidRDefault="00471FF5" w:rsidP="00CE6777">
            <w:pPr>
              <w:widowControl w:val="0"/>
              <w:autoSpaceDE w:val="0"/>
              <w:autoSpaceDN w:val="0"/>
              <w:adjustRightInd w:val="0"/>
              <w:spacing w:line="240" w:lineRule="atLeast"/>
              <w:jc w:val="center"/>
              <w:rPr>
                <w:rFonts w:ascii="Times New Roman" w:hAnsi="Times New Roman" w:cs="Times New Roman"/>
                <w:b/>
                <w:sz w:val="18"/>
                <w:szCs w:val="18"/>
                <w:lang w:eastAsia="en-US"/>
              </w:rPr>
            </w:pPr>
            <w:r w:rsidRPr="00B7378A">
              <w:rPr>
                <w:rFonts w:ascii="Times New Roman" w:hAnsi="Times New Roman" w:cs="Times New Roman"/>
                <w:b/>
                <w:sz w:val="18"/>
                <w:szCs w:val="18"/>
                <w:lang w:eastAsia="en-US"/>
              </w:rPr>
              <w:t>4,45</w:t>
            </w:r>
          </w:p>
        </w:tc>
      </w:tr>
    </w:tbl>
    <w:p w:rsidR="00D57FD9" w:rsidRPr="00B7378A" w:rsidRDefault="00D57FD9" w:rsidP="00D57FD9">
      <w:pPr>
        <w:spacing w:line="240" w:lineRule="atLeast"/>
        <w:jc w:val="center"/>
        <w:rPr>
          <w:rFonts w:ascii="Times New Roman" w:eastAsia="Times New Roman" w:hAnsi="Times New Roman" w:cs="Times New Roman"/>
          <w:b/>
          <w:sz w:val="18"/>
          <w:szCs w:val="18"/>
        </w:rPr>
      </w:pPr>
    </w:p>
    <w:p w:rsidR="00D57FD9" w:rsidRPr="00B7378A" w:rsidRDefault="00D57FD9" w:rsidP="00D57FD9">
      <w:pPr>
        <w:spacing w:line="240" w:lineRule="atLeast"/>
        <w:jc w:val="center"/>
        <w:rPr>
          <w:rFonts w:ascii="Times New Roman" w:hAnsi="Times New Roman" w:cs="Times New Roman"/>
          <w:b/>
          <w:sz w:val="18"/>
          <w:szCs w:val="18"/>
        </w:rPr>
      </w:pPr>
    </w:p>
    <w:tbl>
      <w:tblPr>
        <w:tblW w:w="5000" w:type="pct"/>
        <w:tblLook w:val="04A0"/>
      </w:tblPr>
      <w:tblGrid>
        <w:gridCol w:w="5118"/>
        <w:gridCol w:w="313"/>
        <w:gridCol w:w="4423"/>
      </w:tblGrid>
      <w:tr w:rsidR="00D57FD9" w:rsidRPr="00B7378A" w:rsidTr="00D57FD9">
        <w:trPr>
          <w:trHeight w:val="20"/>
        </w:trPr>
        <w:tc>
          <w:tcPr>
            <w:tcW w:w="2533" w:type="pct"/>
          </w:tcPr>
          <w:p w:rsidR="00D57FD9" w:rsidRPr="00B7378A" w:rsidRDefault="00D57FD9">
            <w:pPr>
              <w:suppressAutoHyphens/>
              <w:spacing w:line="240" w:lineRule="atLeast"/>
              <w:rPr>
                <w:rFonts w:ascii="Times New Roman" w:eastAsia="Times New Roman" w:hAnsi="Times New Roman" w:cs="Times New Roman"/>
                <w:b/>
                <w:color w:val="000000"/>
                <w:sz w:val="18"/>
                <w:szCs w:val="18"/>
                <w:lang w:eastAsia="en-US"/>
              </w:rPr>
            </w:pPr>
          </w:p>
          <w:p w:rsidR="00D57FD9" w:rsidRPr="00B7378A" w:rsidRDefault="00F7331F">
            <w:pPr>
              <w:spacing w:line="240" w:lineRule="atLeast"/>
              <w:ind w:right="-108"/>
              <w:rPr>
                <w:rFonts w:ascii="Times New Roman" w:hAnsi="Times New Roman" w:cs="Times New Roman"/>
                <w:color w:val="000000"/>
                <w:sz w:val="18"/>
                <w:szCs w:val="18"/>
                <w:lang w:eastAsia="en-US"/>
              </w:rPr>
            </w:pPr>
            <w:r w:rsidRPr="00F7331F">
              <w:rPr>
                <w:rFonts w:ascii="Times New Roman" w:hAnsi="Times New Roman" w:cs="Times New Roman"/>
                <w:color w:val="000000"/>
                <w:sz w:val="18"/>
                <w:szCs w:val="18"/>
                <w:lang w:eastAsia="en-US"/>
              </w:rPr>
              <w:drawing>
                <wp:inline distT="0" distB="0" distL="0" distR="0">
                  <wp:extent cx="3152775" cy="161925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152775" cy="1619250"/>
                          </a:xfrm>
                          <a:prstGeom prst="rect">
                            <a:avLst/>
                          </a:prstGeom>
                          <a:noFill/>
                          <a:ln w="9525">
                            <a:noFill/>
                            <a:miter lim="800000"/>
                            <a:headEnd/>
                            <a:tailEnd/>
                          </a:ln>
                        </pic:spPr>
                      </pic:pic>
                    </a:graphicData>
                  </a:graphic>
                </wp:inline>
              </w:drawing>
            </w:r>
          </w:p>
          <w:p w:rsidR="00D57FD9" w:rsidRPr="00B7378A" w:rsidRDefault="00D57FD9">
            <w:pPr>
              <w:spacing w:line="240" w:lineRule="atLeast"/>
              <w:ind w:right="-108"/>
              <w:rPr>
                <w:rFonts w:ascii="Times New Roman" w:hAnsi="Times New Roman" w:cs="Times New Roman"/>
                <w:bCs/>
                <w:color w:val="000000"/>
                <w:sz w:val="18"/>
                <w:szCs w:val="18"/>
                <w:lang w:eastAsia="en-US"/>
              </w:rPr>
            </w:pPr>
          </w:p>
          <w:p w:rsidR="00D57FD9" w:rsidRPr="00B7378A" w:rsidRDefault="00D57FD9">
            <w:pPr>
              <w:suppressAutoHyphens/>
              <w:spacing w:line="240" w:lineRule="atLeast"/>
              <w:rPr>
                <w:rFonts w:ascii="Times New Roman" w:eastAsia="Times New Roman" w:hAnsi="Times New Roman" w:cs="Times New Roman"/>
                <w:color w:val="000000"/>
                <w:sz w:val="18"/>
                <w:szCs w:val="18"/>
                <w:lang w:eastAsia="en-US"/>
              </w:rPr>
            </w:pPr>
          </w:p>
        </w:tc>
        <w:tc>
          <w:tcPr>
            <w:tcW w:w="191" w:type="pct"/>
          </w:tcPr>
          <w:p w:rsidR="00D57FD9" w:rsidRPr="00B7378A" w:rsidRDefault="00D57FD9">
            <w:pPr>
              <w:suppressAutoHyphens/>
              <w:spacing w:line="240" w:lineRule="atLeast"/>
              <w:ind w:left="612"/>
              <w:rPr>
                <w:rFonts w:ascii="Times New Roman" w:eastAsia="Times New Roman" w:hAnsi="Times New Roman" w:cs="Times New Roman"/>
                <w:color w:val="000000"/>
                <w:sz w:val="18"/>
                <w:szCs w:val="18"/>
                <w:lang w:eastAsia="en-US"/>
              </w:rPr>
            </w:pPr>
          </w:p>
        </w:tc>
        <w:tc>
          <w:tcPr>
            <w:tcW w:w="2277" w:type="pct"/>
            <w:hideMark/>
          </w:tcPr>
          <w:p w:rsidR="00D57FD9" w:rsidRPr="00B7378A" w:rsidRDefault="00D57FD9">
            <w:pPr>
              <w:suppressAutoHyphens/>
              <w:spacing w:line="240" w:lineRule="atLeast"/>
              <w:rPr>
                <w:rFonts w:ascii="Times New Roman" w:eastAsia="Times New Roman" w:hAnsi="Times New Roman" w:cs="Times New Roman"/>
                <w:b/>
                <w:color w:val="000000"/>
                <w:sz w:val="18"/>
                <w:szCs w:val="18"/>
                <w:lang w:eastAsia="en-US"/>
              </w:rPr>
            </w:pPr>
            <w:r w:rsidRPr="00B7378A">
              <w:rPr>
                <w:rFonts w:ascii="Times New Roman" w:hAnsi="Times New Roman" w:cs="Times New Roman"/>
                <w:color w:val="000000"/>
                <w:sz w:val="18"/>
                <w:szCs w:val="18"/>
                <w:lang w:eastAsia="en-US"/>
              </w:rPr>
              <w:t xml:space="preserve">                        </w:t>
            </w:r>
          </w:p>
          <w:p w:rsidR="00D57FD9" w:rsidRPr="00B7378A" w:rsidRDefault="00D57FD9">
            <w:pPr>
              <w:suppressAutoHyphens/>
              <w:spacing w:line="240" w:lineRule="atLeast"/>
              <w:rPr>
                <w:rFonts w:ascii="Times New Roman" w:eastAsia="Times New Roman" w:hAnsi="Times New Roman" w:cs="Times New Roman"/>
                <w:color w:val="000000"/>
                <w:sz w:val="18"/>
                <w:szCs w:val="18"/>
                <w:lang w:eastAsia="en-US"/>
              </w:rPr>
            </w:pPr>
            <w:r w:rsidRPr="00B7378A">
              <w:rPr>
                <w:rFonts w:ascii="Times New Roman" w:hAnsi="Times New Roman" w:cs="Times New Roman"/>
                <w:color w:val="000000"/>
                <w:sz w:val="18"/>
                <w:szCs w:val="18"/>
                <w:lang w:eastAsia="en-US"/>
              </w:rPr>
              <w:t xml:space="preserve">                            </w:t>
            </w:r>
          </w:p>
        </w:tc>
      </w:tr>
    </w:tbl>
    <w:p w:rsidR="004D70CB" w:rsidRPr="00B7378A" w:rsidRDefault="004D70CB">
      <w:pPr>
        <w:rPr>
          <w:rFonts w:ascii="Times New Roman" w:hAnsi="Times New Roman" w:cs="Times New Roman"/>
          <w:sz w:val="18"/>
          <w:szCs w:val="18"/>
        </w:rPr>
      </w:pPr>
    </w:p>
    <w:sectPr w:rsidR="004D70CB" w:rsidRPr="00B7378A" w:rsidSect="00931745">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31F" w:rsidRDefault="00F7331F" w:rsidP="00471FF5">
      <w:pPr>
        <w:spacing w:after="0" w:line="240" w:lineRule="auto"/>
      </w:pPr>
      <w:r>
        <w:separator/>
      </w:r>
    </w:p>
  </w:endnote>
  <w:endnote w:type="continuationSeparator" w:id="0">
    <w:p w:rsidR="00F7331F" w:rsidRDefault="00F7331F" w:rsidP="0047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31F" w:rsidRDefault="00F7331F" w:rsidP="00471FF5">
      <w:pPr>
        <w:spacing w:after="0" w:line="240" w:lineRule="auto"/>
      </w:pPr>
      <w:r>
        <w:separator/>
      </w:r>
    </w:p>
  </w:footnote>
  <w:footnote w:type="continuationSeparator" w:id="0">
    <w:p w:rsidR="00F7331F" w:rsidRDefault="00F7331F" w:rsidP="00471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F770A"/>
    <w:multiLevelType w:val="multilevel"/>
    <w:tmpl w:val="AC4EB964"/>
    <w:lvl w:ilvl="0">
      <w:start w:val="1"/>
      <w:numFmt w:val="decimal"/>
      <w:pStyle w:val="1"/>
      <w:lvlText w:val="%1."/>
      <w:lvlJc w:val="left"/>
      <w:pPr>
        <w:ind w:left="0" w:firstLine="0"/>
      </w:pPr>
    </w:lvl>
    <w:lvl w:ilvl="1">
      <w:start w:val="1"/>
      <w:numFmt w:val="decimal"/>
      <w:pStyle w:val="2"/>
      <w:lvlText w:val="%2."/>
      <w:lvlJc w:val="left"/>
      <w:pPr>
        <w:ind w:left="568" w:firstLine="0"/>
      </w:pPr>
      <w:rPr>
        <w:rFonts w:ascii="Times New Roman" w:eastAsia="Times New Roman" w:hAnsi="Times New Roman" w:cs="Times New Roman"/>
        <w:color w:val="auto"/>
      </w:rPr>
    </w:lvl>
    <w:lvl w:ilvl="2">
      <w:start w:val="1"/>
      <w:numFmt w:val="decimal"/>
      <w:pStyle w:val="3"/>
      <w:lvlText w:val="%1.%2.%3."/>
      <w:lvlJc w:val="left"/>
      <w:pPr>
        <w:ind w:left="0" w:firstLine="0"/>
      </w:pPr>
    </w:lvl>
    <w:lvl w:ilvl="3">
      <w:start w:val="1"/>
      <w:numFmt w:val="decimal"/>
      <w:pStyle w:val="4"/>
      <w:lvlText w:val="%1.%2.%3.%4."/>
      <w:lvlJc w:val="left"/>
      <w:pPr>
        <w:ind w:left="0" w:firstLine="0"/>
      </w:pPr>
    </w:lvl>
    <w:lvl w:ilvl="4">
      <w:start w:val="1"/>
      <w:numFmt w:val="decimal"/>
      <w:pStyle w:val="5"/>
      <w:lvlText w:val="%1.%2.%3.%4.%5."/>
      <w:lvlJc w:val="left"/>
      <w:pPr>
        <w:ind w:left="0" w:firstLine="0"/>
      </w:pPr>
    </w:lvl>
    <w:lvl w:ilvl="5">
      <w:start w:val="1"/>
      <w:numFmt w:val="decimal"/>
      <w:pStyle w:val="6"/>
      <w:lvlText w:val="%1.%2.%3.%4.%5.%6."/>
      <w:lvlJc w:val="left"/>
      <w:pPr>
        <w:ind w:left="0" w:firstLine="0"/>
      </w:pPr>
    </w:lvl>
    <w:lvl w:ilvl="6">
      <w:start w:val="1"/>
      <w:numFmt w:val="decimal"/>
      <w:pStyle w:val="7"/>
      <w:lvlText w:val="%1.%2.%3.%4.%5.%6.%7."/>
      <w:lvlJc w:val="left"/>
      <w:pPr>
        <w:ind w:left="0" w:firstLine="0"/>
      </w:pPr>
    </w:lvl>
    <w:lvl w:ilvl="7">
      <w:start w:val="1"/>
      <w:numFmt w:val="decimal"/>
      <w:pStyle w:val="8"/>
      <w:lvlText w:val="%1.%2.%3.%4.%5.%6.%7.%8."/>
      <w:lvlJc w:val="left"/>
      <w:pPr>
        <w:ind w:left="0" w:firstLine="0"/>
      </w:pPr>
    </w:lvl>
    <w:lvl w:ilvl="8">
      <w:start w:val="1"/>
      <w:numFmt w:val="decimal"/>
      <w:pStyle w:val="9"/>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57FD9"/>
    <w:rsid w:val="000610D0"/>
    <w:rsid w:val="000A7EFD"/>
    <w:rsid w:val="000D55A0"/>
    <w:rsid w:val="00181B2D"/>
    <w:rsid w:val="001B2085"/>
    <w:rsid w:val="001C5395"/>
    <w:rsid w:val="0023229A"/>
    <w:rsid w:val="002941B2"/>
    <w:rsid w:val="002C3ABA"/>
    <w:rsid w:val="002D1D19"/>
    <w:rsid w:val="00423E6F"/>
    <w:rsid w:val="00447BA1"/>
    <w:rsid w:val="00471FF5"/>
    <w:rsid w:val="004D70CB"/>
    <w:rsid w:val="004E0CAC"/>
    <w:rsid w:val="00510B35"/>
    <w:rsid w:val="00533DF6"/>
    <w:rsid w:val="0058264B"/>
    <w:rsid w:val="00604B3F"/>
    <w:rsid w:val="00605905"/>
    <w:rsid w:val="006A3C45"/>
    <w:rsid w:val="006D75D0"/>
    <w:rsid w:val="006E3BD1"/>
    <w:rsid w:val="006F4A7A"/>
    <w:rsid w:val="007075D3"/>
    <w:rsid w:val="00725CC5"/>
    <w:rsid w:val="00791673"/>
    <w:rsid w:val="007927B9"/>
    <w:rsid w:val="00793E6B"/>
    <w:rsid w:val="008B25D9"/>
    <w:rsid w:val="009100BD"/>
    <w:rsid w:val="00931745"/>
    <w:rsid w:val="00986243"/>
    <w:rsid w:val="009C77FE"/>
    <w:rsid w:val="009D08BE"/>
    <w:rsid w:val="009D2EA0"/>
    <w:rsid w:val="00A81004"/>
    <w:rsid w:val="00A90D29"/>
    <w:rsid w:val="00B23E94"/>
    <w:rsid w:val="00B7378A"/>
    <w:rsid w:val="00CC02B3"/>
    <w:rsid w:val="00CC4454"/>
    <w:rsid w:val="00CE6777"/>
    <w:rsid w:val="00D234D9"/>
    <w:rsid w:val="00D311FB"/>
    <w:rsid w:val="00D465F3"/>
    <w:rsid w:val="00D57FD9"/>
    <w:rsid w:val="00DA55C8"/>
    <w:rsid w:val="00DB34C9"/>
    <w:rsid w:val="00DC0B8F"/>
    <w:rsid w:val="00DC158D"/>
    <w:rsid w:val="00DE5504"/>
    <w:rsid w:val="00E07967"/>
    <w:rsid w:val="00E94ABA"/>
    <w:rsid w:val="00EE514E"/>
    <w:rsid w:val="00F52C1F"/>
    <w:rsid w:val="00F70103"/>
    <w:rsid w:val="00F7331F"/>
    <w:rsid w:val="00FA64AC"/>
    <w:rsid w:val="00FD21AD"/>
    <w:rsid w:val="00FF472A"/>
    <w:rsid w:val="00FF4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CB"/>
  </w:style>
  <w:style w:type="paragraph" w:styleId="1">
    <w:name w:val="heading 1"/>
    <w:basedOn w:val="a"/>
    <w:next w:val="a"/>
    <w:link w:val="10"/>
    <w:uiPriority w:val="9"/>
    <w:qFormat/>
    <w:rsid w:val="00D57FD9"/>
    <w:pPr>
      <w:widowControl w:val="0"/>
      <w:numPr>
        <w:numId w:val="1"/>
      </w:num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
    <w:semiHidden/>
    <w:unhideWhenUsed/>
    <w:qFormat/>
    <w:rsid w:val="00D57FD9"/>
    <w:pPr>
      <w:keepNext/>
      <w:numPr>
        <w:ilvl w:val="1"/>
        <w:numId w:val="1"/>
      </w:numPr>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D57FD9"/>
    <w:pPr>
      <w:keepNext/>
      <w:numPr>
        <w:ilvl w:val="2"/>
        <w:numId w:val="1"/>
      </w:numPr>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semiHidden/>
    <w:unhideWhenUsed/>
    <w:qFormat/>
    <w:rsid w:val="00D57FD9"/>
    <w:pPr>
      <w:numPr>
        <w:ilvl w:val="3"/>
        <w:numId w:val="1"/>
      </w:numPr>
      <w:spacing w:before="120" w:after="120"/>
      <w:jc w:val="both"/>
      <w:outlineLvl w:val="3"/>
    </w:pPr>
    <w:rPr>
      <w:rFonts w:ascii="Times New Roman" w:eastAsia="Times New Roman" w:hAnsi="Times New Roman" w:cs="Times New Roman"/>
      <w:bCs/>
      <w:iCs/>
    </w:rPr>
  </w:style>
  <w:style w:type="paragraph" w:styleId="5">
    <w:name w:val="heading 5"/>
    <w:basedOn w:val="a"/>
    <w:next w:val="a"/>
    <w:link w:val="50"/>
    <w:uiPriority w:val="9"/>
    <w:semiHidden/>
    <w:unhideWhenUsed/>
    <w:qFormat/>
    <w:rsid w:val="00D57FD9"/>
    <w:pPr>
      <w:keepNext/>
      <w:keepLines/>
      <w:numPr>
        <w:ilvl w:val="4"/>
        <w:numId w:val="1"/>
      </w:numPr>
      <w:spacing w:before="200" w:after="0"/>
      <w:jc w:val="both"/>
      <w:outlineLvl w:val="4"/>
    </w:pPr>
    <w:rPr>
      <w:rFonts w:ascii="Times New Roman" w:eastAsia="Times New Roman" w:hAnsi="Times New Roman" w:cs="Times New Roman"/>
    </w:rPr>
  </w:style>
  <w:style w:type="paragraph" w:styleId="6">
    <w:name w:val="heading 6"/>
    <w:basedOn w:val="a"/>
    <w:next w:val="a"/>
    <w:link w:val="60"/>
    <w:uiPriority w:val="9"/>
    <w:semiHidden/>
    <w:unhideWhenUsed/>
    <w:qFormat/>
    <w:rsid w:val="00D57FD9"/>
    <w:pPr>
      <w:keepNext/>
      <w:keepLines/>
      <w:numPr>
        <w:ilvl w:val="5"/>
        <w:numId w:val="1"/>
      </w:numPr>
      <w:spacing w:before="200" w:after="0"/>
      <w:jc w:val="both"/>
      <w:outlineLvl w:val="5"/>
    </w:pPr>
    <w:rPr>
      <w:rFonts w:ascii="Times New Roman" w:eastAsia="Times New Roman" w:hAnsi="Times New Roman" w:cs="Times New Roman"/>
      <w:i/>
      <w:iCs/>
      <w:color w:val="243F60"/>
    </w:rPr>
  </w:style>
  <w:style w:type="paragraph" w:styleId="7">
    <w:name w:val="heading 7"/>
    <w:basedOn w:val="a"/>
    <w:next w:val="a"/>
    <w:link w:val="70"/>
    <w:uiPriority w:val="9"/>
    <w:semiHidden/>
    <w:unhideWhenUsed/>
    <w:qFormat/>
    <w:rsid w:val="00D57FD9"/>
    <w:pPr>
      <w:keepNext/>
      <w:keepLines/>
      <w:numPr>
        <w:ilvl w:val="6"/>
        <w:numId w:val="1"/>
      </w:numPr>
      <w:spacing w:before="200" w:after="0"/>
      <w:jc w:val="both"/>
      <w:outlineLvl w:val="6"/>
    </w:pPr>
    <w:rPr>
      <w:rFonts w:ascii="Times New Roman" w:eastAsia="Times New Roman" w:hAnsi="Times New Roman" w:cs="Times New Roman"/>
      <w:i/>
      <w:iCs/>
      <w:color w:val="404040"/>
    </w:rPr>
  </w:style>
  <w:style w:type="paragraph" w:styleId="8">
    <w:name w:val="heading 8"/>
    <w:basedOn w:val="a"/>
    <w:next w:val="a"/>
    <w:link w:val="80"/>
    <w:uiPriority w:val="9"/>
    <w:semiHidden/>
    <w:unhideWhenUsed/>
    <w:qFormat/>
    <w:rsid w:val="00D57FD9"/>
    <w:pPr>
      <w:keepNext/>
      <w:keepLines/>
      <w:numPr>
        <w:ilvl w:val="7"/>
        <w:numId w:val="1"/>
      </w:numPr>
      <w:spacing w:before="200" w:after="0"/>
      <w:jc w:val="both"/>
      <w:outlineLvl w:val="7"/>
    </w:pPr>
    <w:rPr>
      <w:rFonts w:ascii="Times New Roman" w:eastAsia="Times New Roman" w:hAnsi="Times New Roman" w:cs="Times New Roman"/>
      <w:color w:val="4F81BD"/>
      <w:szCs w:val="20"/>
    </w:rPr>
  </w:style>
  <w:style w:type="paragraph" w:styleId="9">
    <w:name w:val="heading 9"/>
    <w:basedOn w:val="a"/>
    <w:next w:val="a"/>
    <w:link w:val="90"/>
    <w:uiPriority w:val="9"/>
    <w:semiHidden/>
    <w:unhideWhenUsed/>
    <w:qFormat/>
    <w:rsid w:val="00D57FD9"/>
    <w:pPr>
      <w:keepNext/>
      <w:keepLines/>
      <w:numPr>
        <w:ilvl w:val="8"/>
        <w:numId w:val="1"/>
      </w:numPr>
      <w:spacing w:before="200" w:after="0"/>
      <w:jc w:val="both"/>
      <w:outlineLvl w:val="8"/>
    </w:pPr>
    <w:rPr>
      <w:rFonts w:ascii="Times New Roman" w:eastAsia="Times New Roman" w:hAnsi="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FD9"/>
    <w:rPr>
      <w:rFonts w:ascii="Arial" w:eastAsia="Times New Roman" w:hAnsi="Arial" w:cs="Times New Roman"/>
      <w:b/>
      <w:bCs/>
      <w:color w:val="000080"/>
      <w:sz w:val="20"/>
      <w:szCs w:val="20"/>
    </w:rPr>
  </w:style>
  <w:style w:type="character" w:customStyle="1" w:styleId="20">
    <w:name w:val="Заголовок 2 Знак"/>
    <w:basedOn w:val="a0"/>
    <w:link w:val="2"/>
    <w:uiPriority w:val="9"/>
    <w:semiHidden/>
    <w:rsid w:val="00D57FD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57FD9"/>
    <w:rPr>
      <w:rFonts w:ascii="Arial" w:eastAsia="Times New Roman" w:hAnsi="Arial" w:cs="Times New Roman"/>
      <w:b/>
      <w:bCs/>
      <w:sz w:val="26"/>
      <w:szCs w:val="26"/>
    </w:rPr>
  </w:style>
  <w:style w:type="character" w:customStyle="1" w:styleId="40">
    <w:name w:val="Заголовок 4 Знак"/>
    <w:basedOn w:val="a0"/>
    <w:link w:val="4"/>
    <w:uiPriority w:val="9"/>
    <w:semiHidden/>
    <w:rsid w:val="00D57FD9"/>
    <w:rPr>
      <w:rFonts w:ascii="Times New Roman" w:eastAsia="Times New Roman" w:hAnsi="Times New Roman" w:cs="Times New Roman"/>
      <w:bCs/>
      <w:iCs/>
    </w:rPr>
  </w:style>
  <w:style w:type="character" w:customStyle="1" w:styleId="50">
    <w:name w:val="Заголовок 5 Знак"/>
    <w:basedOn w:val="a0"/>
    <w:link w:val="5"/>
    <w:uiPriority w:val="9"/>
    <w:semiHidden/>
    <w:rsid w:val="00D57FD9"/>
    <w:rPr>
      <w:rFonts w:ascii="Times New Roman" w:eastAsia="Times New Roman" w:hAnsi="Times New Roman" w:cs="Times New Roman"/>
    </w:rPr>
  </w:style>
  <w:style w:type="character" w:customStyle="1" w:styleId="60">
    <w:name w:val="Заголовок 6 Знак"/>
    <w:basedOn w:val="a0"/>
    <w:link w:val="6"/>
    <w:uiPriority w:val="9"/>
    <w:semiHidden/>
    <w:rsid w:val="00D57FD9"/>
    <w:rPr>
      <w:rFonts w:ascii="Times New Roman" w:eastAsia="Times New Roman" w:hAnsi="Times New Roman" w:cs="Times New Roman"/>
      <w:i/>
      <w:iCs/>
      <w:color w:val="243F60"/>
    </w:rPr>
  </w:style>
  <w:style w:type="character" w:customStyle="1" w:styleId="70">
    <w:name w:val="Заголовок 7 Знак"/>
    <w:basedOn w:val="a0"/>
    <w:link w:val="7"/>
    <w:uiPriority w:val="9"/>
    <w:semiHidden/>
    <w:rsid w:val="00D57FD9"/>
    <w:rPr>
      <w:rFonts w:ascii="Times New Roman" w:eastAsia="Times New Roman" w:hAnsi="Times New Roman" w:cs="Times New Roman"/>
      <w:i/>
      <w:iCs/>
      <w:color w:val="404040"/>
    </w:rPr>
  </w:style>
  <w:style w:type="character" w:customStyle="1" w:styleId="80">
    <w:name w:val="Заголовок 8 Знак"/>
    <w:basedOn w:val="a0"/>
    <w:link w:val="8"/>
    <w:uiPriority w:val="9"/>
    <w:semiHidden/>
    <w:rsid w:val="00D57FD9"/>
    <w:rPr>
      <w:rFonts w:ascii="Times New Roman" w:eastAsia="Times New Roman" w:hAnsi="Times New Roman" w:cs="Times New Roman"/>
      <w:color w:val="4F81BD"/>
      <w:szCs w:val="20"/>
    </w:rPr>
  </w:style>
  <w:style w:type="character" w:customStyle="1" w:styleId="90">
    <w:name w:val="Заголовок 9 Знак"/>
    <w:basedOn w:val="a0"/>
    <w:link w:val="9"/>
    <w:uiPriority w:val="9"/>
    <w:semiHidden/>
    <w:rsid w:val="00D57FD9"/>
    <w:rPr>
      <w:rFonts w:ascii="Times New Roman" w:eastAsia="Times New Roman" w:hAnsi="Times New Roman" w:cs="Times New Roman"/>
      <w:i/>
      <w:iCs/>
      <w:color w:val="404040"/>
      <w:szCs w:val="20"/>
    </w:rPr>
  </w:style>
  <w:style w:type="character" w:styleId="a3">
    <w:name w:val="Hyperlink"/>
    <w:basedOn w:val="a0"/>
    <w:uiPriority w:val="99"/>
    <w:semiHidden/>
    <w:unhideWhenUsed/>
    <w:rsid w:val="00D57FD9"/>
    <w:rPr>
      <w:color w:val="0000FF"/>
      <w:u w:val="single"/>
    </w:rPr>
  </w:style>
  <w:style w:type="character" w:customStyle="1" w:styleId="a4">
    <w:name w:val="Название Знак"/>
    <w:aliases w:val="Знак Знак1 Знак"/>
    <w:basedOn w:val="a0"/>
    <w:link w:val="a5"/>
    <w:uiPriority w:val="10"/>
    <w:locked/>
    <w:rsid w:val="00D57FD9"/>
    <w:rPr>
      <w:b/>
      <w:sz w:val="28"/>
    </w:rPr>
  </w:style>
  <w:style w:type="paragraph" w:styleId="a5">
    <w:name w:val="Title"/>
    <w:aliases w:val="Знак Знак1"/>
    <w:basedOn w:val="a"/>
    <w:link w:val="a4"/>
    <w:uiPriority w:val="10"/>
    <w:qFormat/>
    <w:rsid w:val="00D57FD9"/>
    <w:pPr>
      <w:spacing w:after="0" w:line="240" w:lineRule="auto"/>
      <w:jc w:val="center"/>
    </w:pPr>
    <w:rPr>
      <w:b/>
      <w:sz w:val="28"/>
    </w:rPr>
  </w:style>
  <w:style w:type="character" w:customStyle="1" w:styleId="11">
    <w:name w:val="Название Знак1"/>
    <w:basedOn w:val="a0"/>
    <w:link w:val="a5"/>
    <w:uiPriority w:val="10"/>
    <w:rsid w:val="00D57FD9"/>
    <w:rPr>
      <w:rFonts w:asciiTheme="majorHAnsi" w:eastAsiaTheme="majorEastAsia" w:hAnsiTheme="majorHAnsi" w:cstheme="majorBidi"/>
      <w:color w:val="17365D" w:themeColor="text2" w:themeShade="BF"/>
      <w:spacing w:val="5"/>
      <w:kern w:val="28"/>
      <w:sz w:val="52"/>
      <w:szCs w:val="52"/>
    </w:rPr>
  </w:style>
  <w:style w:type="paragraph" w:styleId="a6">
    <w:name w:val="Body Text Indent"/>
    <w:basedOn w:val="a"/>
    <w:link w:val="a7"/>
    <w:uiPriority w:val="99"/>
    <w:semiHidden/>
    <w:unhideWhenUsed/>
    <w:rsid w:val="00D57FD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D57FD9"/>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D57FD9"/>
    <w:rPr>
      <w:rFonts w:ascii="Arial" w:hAnsi="Arial" w:cs="Arial"/>
      <w:sz w:val="24"/>
      <w:szCs w:val="24"/>
    </w:rPr>
  </w:style>
  <w:style w:type="paragraph" w:customStyle="1" w:styleId="ConsPlusNormal0">
    <w:name w:val="ConsPlusNormal"/>
    <w:link w:val="ConsPlusNormal"/>
    <w:uiPriority w:val="99"/>
    <w:rsid w:val="00D57FD9"/>
    <w:pPr>
      <w:autoSpaceDE w:val="0"/>
      <w:autoSpaceDN w:val="0"/>
      <w:adjustRightInd w:val="0"/>
      <w:spacing w:after="0" w:line="240" w:lineRule="auto"/>
      <w:ind w:firstLine="720"/>
    </w:pPr>
    <w:rPr>
      <w:rFonts w:ascii="Arial" w:hAnsi="Arial" w:cs="Arial"/>
      <w:sz w:val="24"/>
      <w:szCs w:val="24"/>
    </w:rPr>
  </w:style>
  <w:style w:type="paragraph" w:customStyle="1" w:styleId="a8">
    <w:name w:val="Содержимое таблицы"/>
    <w:basedOn w:val="a"/>
    <w:rsid w:val="00D57FD9"/>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customStyle="1" w:styleId="Normalunindented">
    <w:name w:val="Normal unindented"/>
    <w:qFormat/>
    <w:rsid w:val="00D57FD9"/>
    <w:pPr>
      <w:spacing w:before="120" w:after="120"/>
      <w:jc w:val="both"/>
    </w:pPr>
    <w:rPr>
      <w:rFonts w:ascii="Times New Roman" w:eastAsia="Times New Roman" w:hAnsi="Times New Roman" w:cs="Times New Roman"/>
    </w:rPr>
  </w:style>
  <w:style w:type="character" w:customStyle="1" w:styleId="ConsNormal">
    <w:name w:val="ConsNormal Знак"/>
    <w:link w:val="ConsNormal0"/>
    <w:locked/>
    <w:rsid w:val="00D57FD9"/>
    <w:rPr>
      <w:rFonts w:ascii="Arial" w:hAnsi="Arial" w:cs="Arial"/>
    </w:rPr>
  </w:style>
  <w:style w:type="paragraph" w:customStyle="1" w:styleId="ConsNormal0">
    <w:name w:val="ConsNormal"/>
    <w:link w:val="ConsNormal"/>
    <w:rsid w:val="00D57FD9"/>
    <w:pPr>
      <w:widowControl w:val="0"/>
      <w:autoSpaceDE w:val="0"/>
      <w:autoSpaceDN w:val="0"/>
      <w:spacing w:after="0" w:line="240" w:lineRule="auto"/>
      <w:ind w:firstLine="720"/>
    </w:pPr>
    <w:rPr>
      <w:rFonts w:ascii="Arial" w:hAnsi="Arial" w:cs="Arial"/>
    </w:rPr>
  </w:style>
  <w:style w:type="paragraph" w:customStyle="1" w:styleId="a9">
    <w:name w:val="Стиль"/>
    <w:rsid w:val="00D57FD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2">
    <w:name w:val="Текст1"/>
    <w:basedOn w:val="a"/>
    <w:rsid w:val="00D57FD9"/>
    <w:pPr>
      <w:spacing w:after="0" w:line="240" w:lineRule="auto"/>
    </w:pPr>
    <w:rPr>
      <w:rFonts w:ascii="Courier New" w:eastAsia="Times New Roman" w:hAnsi="Courier New" w:cs="Times New Roman"/>
      <w:sz w:val="20"/>
      <w:szCs w:val="20"/>
      <w:lang w:val="en-US" w:eastAsia="ar-SA"/>
    </w:rPr>
  </w:style>
  <w:style w:type="character" w:customStyle="1" w:styleId="31">
    <w:name w:val="Основной текст (3)_"/>
    <w:basedOn w:val="a0"/>
    <w:link w:val="32"/>
    <w:locked/>
    <w:rsid w:val="004E0CAC"/>
    <w:rPr>
      <w:rFonts w:ascii="Times New Roman" w:eastAsia="Times New Roman" w:hAnsi="Times New Roman" w:cs="Times New Roman"/>
      <w:sz w:val="21"/>
      <w:szCs w:val="21"/>
      <w:shd w:val="clear" w:color="auto" w:fill="FFFFFF"/>
    </w:rPr>
  </w:style>
  <w:style w:type="paragraph" w:customStyle="1" w:styleId="32">
    <w:name w:val="Основной текст (3)"/>
    <w:basedOn w:val="a"/>
    <w:link w:val="31"/>
    <w:rsid w:val="004E0CAC"/>
    <w:pPr>
      <w:shd w:val="clear" w:color="auto" w:fill="FFFFFF"/>
      <w:spacing w:after="0" w:line="274" w:lineRule="exact"/>
    </w:pPr>
    <w:rPr>
      <w:rFonts w:ascii="Times New Roman" w:eastAsia="Times New Roman" w:hAnsi="Times New Roman" w:cs="Times New Roman"/>
      <w:sz w:val="21"/>
      <w:szCs w:val="21"/>
    </w:rPr>
  </w:style>
  <w:style w:type="character" w:customStyle="1" w:styleId="Bodytext2105ptBold">
    <w:name w:val="Body text (2) + 10.5 pt;Bold"/>
    <w:basedOn w:val="a0"/>
    <w:rsid w:val="004E0CA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styleId="aa">
    <w:name w:val="List Paragraph"/>
    <w:basedOn w:val="a"/>
    <w:uiPriority w:val="34"/>
    <w:qFormat/>
    <w:rsid w:val="000D55A0"/>
    <w:pPr>
      <w:ind w:left="720"/>
      <w:contextualSpacing/>
    </w:pPr>
  </w:style>
  <w:style w:type="paragraph" w:styleId="ab">
    <w:name w:val="header"/>
    <w:basedOn w:val="a"/>
    <w:link w:val="ac"/>
    <w:uiPriority w:val="99"/>
    <w:semiHidden/>
    <w:unhideWhenUsed/>
    <w:rsid w:val="00471FF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71FF5"/>
  </w:style>
  <w:style w:type="paragraph" w:styleId="ad">
    <w:name w:val="footer"/>
    <w:basedOn w:val="a"/>
    <w:link w:val="ae"/>
    <w:uiPriority w:val="99"/>
    <w:semiHidden/>
    <w:unhideWhenUsed/>
    <w:rsid w:val="00471FF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71FF5"/>
  </w:style>
  <w:style w:type="paragraph" w:styleId="af">
    <w:name w:val="Balloon Text"/>
    <w:basedOn w:val="a"/>
    <w:link w:val="af0"/>
    <w:uiPriority w:val="99"/>
    <w:semiHidden/>
    <w:unhideWhenUsed/>
    <w:rsid w:val="00F7331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73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97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9338;fld=134;dst=100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FA1AE1FFFBBF1F78B57F8C1C59261BACD6AF8769213D4B6A903668AD6184565C81E8EECDET8B9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42ED9E880A95D84211A375EECEF0D0B8EF7AAD5CA417B10AAE5F6D037A7E97872276E7C9AD467D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9</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kalinovkaschool@outlook.com</cp:lastModifiedBy>
  <cp:revision>28</cp:revision>
  <cp:lastPrinted>2023-02-27T10:46:00Z</cp:lastPrinted>
  <dcterms:created xsi:type="dcterms:W3CDTF">2021-01-26T08:08:00Z</dcterms:created>
  <dcterms:modified xsi:type="dcterms:W3CDTF">2023-02-27T10:48:00Z</dcterms:modified>
</cp:coreProperties>
</file>